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1618BF" w14:textId="77777777" w:rsidR="002A509D" w:rsidRDefault="002A509D">
      <w:pPr>
        <w:pStyle w:val="BodyText"/>
        <w:rPr>
          <w:rFonts w:ascii="Times New Roman"/>
          <w:sz w:val="100"/>
        </w:rPr>
      </w:pPr>
    </w:p>
    <w:p w14:paraId="08C018F4" w14:textId="77777777" w:rsidR="002A509D" w:rsidRDefault="002A509D">
      <w:pPr>
        <w:pStyle w:val="BodyText"/>
        <w:spacing w:before="332"/>
        <w:rPr>
          <w:rFonts w:ascii="Times New Roman"/>
          <w:sz w:val="100"/>
        </w:rPr>
      </w:pPr>
    </w:p>
    <w:p w14:paraId="4C89F9A5" w14:textId="77777777" w:rsidR="002A509D" w:rsidRDefault="00BE6BC7">
      <w:pPr>
        <w:spacing w:line="247" w:lineRule="auto"/>
        <w:ind w:right="358"/>
        <w:jc w:val="center"/>
        <w:rPr>
          <w:b/>
          <w:sz w:val="100"/>
        </w:rPr>
      </w:pPr>
      <w:bookmarkStart w:id="0" w:name="Research_at_the_Speed_of_Thought:_Augmen"/>
      <w:bookmarkEnd w:id="0"/>
      <w:r>
        <w:rPr>
          <w:sz w:val="100"/>
        </w:rPr>
        <w:t>Research</w:t>
      </w:r>
      <w:r>
        <w:rPr>
          <w:spacing w:val="-40"/>
          <w:sz w:val="100"/>
        </w:rPr>
        <w:t xml:space="preserve"> </w:t>
      </w:r>
      <w:r>
        <w:rPr>
          <w:sz w:val="100"/>
        </w:rPr>
        <w:t>at</w:t>
      </w:r>
      <w:r>
        <w:rPr>
          <w:spacing w:val="-40"/>
          <w:sz w:val="100"/>
        </w:rPr>
        <w:t xml:space="preserve"> </w:t>
      </w:r>
      <w:r>
        <w:rPr>
          <w:sz w:val="100"/>
        </w:rPr>
        <w:t xml:space="preserve">the Speed of Thought: </w:t>
      </w:r>
      <w:r>
        <w:rPr>
          <w:b/>
          <w:sz w:val="100"/>
        </w:rPr>
        <w:t>Augmented</w:t>
      </w:r>
      <w:r>
        <w:rPr>
          <w:b/>
          <w:spacing w:val="-22"/>
          <w:sz w:val="100"/>
        </w:rPr>
        <w:t xml:space="preserve"> </w:t>
      </w:r>
      <w:r>
        <w:rPr>
          <w:b/>
          <w:sz w:val="100"/>
        </w:rPr>
        <w:t>Data</w:t>
      </w:r>
      <w:r>
        <w:rPr>
          <w:b/>
          <w:spacing w:val="-22"/>
          <w:sz w:val="100"/>
        </w:rPr>
        <w:t xml:space="preserve"> </w:t>
      </w:r>
      <w:r>
        <w:rPr>
          <w:b/>
          <w:sz w:val="100"/>
        </w:rPr>
        <w:t>as the</w:t>
      </w:r>
      <w:r>
        <w:rPr>
          <w:b/>
          <w:spacing w:val="-29"/>
          <w:sz w:val="100"/>
        </w:rPr>
        <w:t xml:space="preserve"> </w:t>
      </w:r>
      <w:r>
        <w:rPr>
          <w:b/>
          <w:sz w:val="100"/>
        </w:rPr>
        <w:t>Engine</w:t>
      </w:r>
      <w:r>
        <w:rPr>
          <w:b/>
          <w:spacing w:val="-29"/>
          <w:sz w:val="100"/>
        </w:rPr>
        <w:t xml:space="preserve"> </w:t>
      </w:r>
      <w:r>
        <w:rPr>
          <w:b/>
          <w:sz w:val="100"/>
        </w:rPr>
        <w:t>of</w:t>
      </w:r>
      <w:r>
        <w:rPr>
          <w:b/>
          <w:spacing w:val="-29"/>
          <w:sz w:val="100"/>
        </w:rPr>
        <w:t xml:space="preserve"> </w:t>
      </w:r>
      <w:r>
        <w:rPr>
          <w:b/>
          <w:sz w:val="100"/>
        </w:rPr>
        <w:t xml:space="preserve">Agile </w:t>
      </w:r>
      <w:r>
        <w:rPr>
          <w:b/>
          <w:spacing w:val="-2"/>
          <w:sz w:val="100"/>
        </w:rPr>
        <w:t>Insights</w:t>
      </w:r>
    </w:p>
    <w:p w14:paraId="643B00D6" w14:textId="77777777" w:rsidR="002A509D" w:rsidRDefault="00BE6BC7">
      <w:pPr>
        <w:pStyle w:val="Title"/>
      </w:pPr>
      <w:r>
        <w:rPr>
          <w:color w:val="990000"/>
          <w:w w:val="105"/>
        </w:rPr>
        <w:t>WIN</w:t>
      </w:r>
      <w:r>
        <w:rPr>
          <w:color w:val="990000"/>
          <w:spacing w:val="-38"/>
          <w:w w:val="105"/>
        </w:rPr>
        <w:t xml:space="preserve"> </w:t>
      </w:r>
      <w:r>
        <w:rPr>
          <w:color w:val="990000"/>
          <w:spacing w:val="-2"/>
          <w:w w:val="105"/>
        </w:rPr>
        <w:t>ASSOCIATION</w:t>
      </w:r>
    </w:p>
    <w:p w14:paraId="469C0009" w14:textId="77777777" w:rsidR="002A509D" w:rsidRDefault="00BE6BC7">
      <w:pPr>
        <w:spacing w:before="330"/>
        <w:ind w:right="357"/>
        <w:jc w:val="center"/>
        <w:rPr>
          <w:sz w:val="26"/>
        </w:rPr>
      </w:pPr>
      <w:r>
        <w:rPr>
          <w:spacing w:val="-4"/>
          <w:sz w:val="26"/>
        </w:rPr>
        <w:t>Richard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Colwell,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Laura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Ruvalcaba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&amp;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Edouard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Lecerf</w:t>
      </w:r>
    </w:p>
    <w:p w14:paraId="69BA417E" w14:textId="77777777" w:rsidR="002A509D" w:rsidRDefault="002A509D">
      <w:pPr>
        <w:jc w:val="center"/>
        <w:rPr>
          <w:sz w:val="26"/>
        </w:rPr>
        <w:sectPr w:rsidR="002A509D">
          <w:headerReference w:type="default" r:id="rId7"/>
          <w:type w:val="continuous"/>
          <w:pgSz w:w="12240" w:h="15840"/>
          <w:pgMar w:top="1620" w:right="1080" w:bottom="280" w:left="1440" w:header="436" w:footer="0" w:gutter="0"/>
          <w:pgNumType w:start="1"/>
          <w:cols w:space="720"/>
        </w:sectPr>
      </w:pPr>
    </w:p>
    <w:p w14:paraId="296F7204" w14:textId="77777777" w:rsidR="002A509D" w:rsidRDefault="002A509D">
      <w:pPr>
        <w:pStyle w:val="BodyText"/>
        <w:spacing w:before="239"/>
        <w:rPr>
          <w:sz w:val="28"/>
        </w:rPr>
      </w:pPr>
    </w:p>
    <w:p w14:paraId="3375C4DE" w14:textId="77777777" w:rsidR="002A509D" w:rsidRDefault="00BE6BC7">
      <w:pPr>
        <w:pStyle w:val="Heading1"/>
        <w:ind w:left="0" w:firstLine="0"/>
      </w:pPr>
      <w:bookmarkStart w:id="1" w:name="Abstract_"/>
      <w:bookmarkEnd w:id="1"/>
      <w:r>
        <w:rPr>
          <w:color w:val="CC0000"/>
          <w:spacing w:val="-2"/>
        </w:rPr>
        <w:t>Abstract</w:t>
      </w:r>
    </w:p>
    <w:p w14:paraId="480E4214" w14:textId="77777777" w:rsidR="002A509D" w:rsidRDefault="00BE6BC7">
      <w:pPr>
        <w:pStyle w:val="BodyText"/>
        <w:spacing w:before="214" w:line="324" w:lineRule="auto"/>
        <w:ind w:right="359"/>
        <w:jc w:val="both"/>
      </w:pPr>
      <w:r>
        <w:rPr>
          <w:color w:val="343744"/>
        </w:rPr>
        <w:t>This</w:t>
      </w:r>
      <w:r>
        <w:rPr>
          <w:color w:val="343744"/>
          <w:spacing w:val="-6"/>
        </w:rPr>
        <w:t xml:space="preserve"> </w:t>
      </w:r>
      <w:r>
        <w:rPr>
          <w:color w:val="343744"/>
        </w:rPr>
        <w:t>paper</w:t>
      </w:r>
      <w:r>
        <w:rPr>
          <w:color w:val="343744"/>
          <w:spacing w:val="-4"/>
        </w:rPr>
        <w:t xml:space="preserve"> </w:t>
      </w:r>
      <w:r>
        <w:rPr>
          <w:color w:val="343744"/>
        </w:rPr>
        <w:t>assesses</w:t>
      </w:r>
      <w:r>
        <w:rPr>
          <w:color w:val="343744"/>
          <w:spacing w:val="-4"/>
        </w:rPr>
        <w:t xml:space="preserve"> </w:t>
      </w:r>
      <w:r>
        <w:rPr>
          <w:color w:val="343744"/>
        </w:rPr>
        <w:t>the</w:t>
      </w:r>
      <w:r>
        <w:rPr>
          <w:color w:val="343744"/>
          <w:spacing w:val="-4"/>
        </w:rPr>
        <w:t xml:space="preserve"> </w:t>
      </w:r>
      <w:r>
        <w:rPr>
          <w:color w:val="343744"/>
        </w:rPr>
        <w:t>accuracy</w:t>
      </w:r>
      <w:r>
        <w:rPr>
          <w:color w:val="343744"/>
          <w:spacing w:val="-4"/>
        </w:rPr>
        <w:t xml:space="preserve"> </w:t>
      </w:r>
      <w:r>
        <w:rPr>
          <w:color w:val="343744"/>
        </w:rPr>
        <w:t>of</w:t>
      </w:r>
      <w:r>
        <w:rPr>
          <w:color w:val="343744"/>
          <w:spacing w:val="-4"/>
        </w:rPr>
        <w:t xml:space="preserve"> </w:t>
      </w:r>
      <w:r>
        <w:rPr>
          <w:color w:val="343744"/>
        </w:rPr>
        <w:t>three</w:t>
      </w:r>
      <w:r>
        <w:rPr>
          <w:color w:val="343744"/>
          <w:spacing w:val="-4"/>
        </w:rPr>
        <w:t xml:space="preserve"> </w:t>
      </w:r>
      <w:r>
        <w:rPr>
          <w:color w:val="343744"/>
        </w:rPr>
        <w:t>AI-driven</w:t>
      </w:r>
      <w:r>
        <w:rPr>
          <w:color w:val="343744"/>
          <w:spacing w:val="-4"/>
        </w:rPr>
        <w:t xml:space="preserve"> </w:t>
      </w:r>
      <w:r>
        <w:rPr>
          <w:color w:val="343744"/>
        </w:rPr>
        <w:t>augmented</w:t>
      </w:r>
      <w:r>
        <w:rPr>
          <w:color w:val="343744"/>
          <w:spacing w:val="-17"/>
        </w:rPr>
        <w:t xml:space="preserve"> </w:t>
      </w:r>
      <w:r>
        <w:rPr>
          <w:color w:val="343744"/>
        </w:rPr>
        <w:t>data</w:t>
      </w:r>
      <w:r>
        <w:rPr>
          <w:color w:val="343744"/>
          <w:spacing w:val="-17"/>
        </w:rPr>
        <w:t xml:space="preserve"> </w:t>
      </w:r>
      <w:r>
        <w:rPr>
          <w:color w:val="343744"/>
        </w:rPr>
        <w:t>models—Lite,</w:t>
      </w:r>
      <w:r>
        <w:rPr>
          <w:color w:val="343744"/>
          <w:spacing w:val="-16"/>
        </w:rPr>
        <w:t xml:space="preserve"> </w:t>
      </w:r>
      <w:r>
        <w:rPr>
          <w:color w:val="343744"/>
        </w:rPr>
        <w:t>Express,</w:t>
      </w:r>
      <w:r>
        <w:rPr>
          <w:color w:val="343744"/>
          <w:spacing w:val="-17"/>
        </w:rPr>
        <w:t xml:space="preserve"> </w:t>
      </w:r>
      <w:r>
        <w:rPr>
          <w:color w:val="343744"/>
        </w:rPr>
        <w:t>and Full (N-Infinite)—under two mixing scenarios (50/50 and 70/30 real vs. synthetic) across five diverse</w:t>
      </w:r>
      <w:r>
        <w:rPr>
          <w:color w:val="343744"/>
          <w:spacing w:val="40"/>
        </w:rPr>
        <w:t xml:space="preserve"> </w:t>
      </w:r>
      <w:r>
        <w:rPr>
          <w:color w:val="343744"/>
        </w:rPr>
        <w:t>markets</w:t>
      </w:r>
      <w:r>
        <w:rPr>
          <w:color w:val="343744"/>
          <w:spacing w:val="40"/>
        </w:rPr>
        <w:t xml:space="preserve"> </w:t>
      </w:r>
      <w:r>
        <w:rPr>
          <w:color w:val="343744"/>
        </w:rPr>
        <w:t>(Mexico,</w:t>
      </w:r>
      <w:r>
        <w:rPr>
          <w:color w:val="343744"/>
          <w:spacing w:val="40"/>
        </w:rPr>
        <w:t xml:space="preserve"> </w:t>
      </w:r>
      <w:r>
        <w:rPr>
          <w:color w:val="343744"/>
        </w:rPr>
        <w:t>France,</w:t>
      </w:r>
      <w:r>
        <w:rPr>
          <w:color w:val="343744"/>
          <w:spacing w:val="40"/>
        </w:rPr>
        <w:t xml:space="preserve"> </w:t>
      </w:r>
      <w:r>
        <w:rPr>
          <w:color w:val="343744"/>
        </w:rPr>
        <w:t>UK,</w:t>
      </w:r>
      <w:r>
        <w:rPr>
          <w:color w:val="343744"/>
          <w:spacing w:val="40"/>
        </w:rPr>
        <w:t xml:space="preserve"> </w:t>
      </w:r>
      <w:r>
        <w:rPr>
          <w:color w:val="343744"/>
        </w:rPr>
        <w:t>USA,</w:t>
      </w:r>
      <w:r>
        <w:rPr>
          <w:color w:val="343744"/>
          <w:spacing w:val="40"/>
        </w:rPr>
        <w:t xml:space="preserve"> </w:t>
      </w:r>
      <w:r>
        <w:rPr>
          <w:color w:val="343744"/>
        </w:rPr>
        <w:t>Indonesia).</w:t>
      </w:r>
      <w:r>
        <w:rPr>
          <w:color w:val="343744"/>
          <w:spacing w:val="40"/>
        </w:rPr>
        <w:t xml:space="preserve"> </w:t>
      </w:r>
      <w:r>
        <w:rPr>
          <w:color w:val="343744"/>
        </w:rPr>
        <w:t>Using</w:t>
      </w:r>
      <w:r>
        <w:rPr>
          <w:color w:val="343744"/>
          <w:spacing w:val="40"/>
        </w:rPr>
        <w:t xml:space="preserve"> </w:t>
      </w:r>
      <w:r>
        <w:rPr>
          <w:color w:val="343744"/>
        </w:rPr>
        <w:t>nationally</w:t>
      </w:r>
      <w:r>
        <w:rPr>
          <w:color w:val="343744"/>
          <w:spacing w:val="40"/>
        </w:rPr>
        <w:t xml:space="preserve"> </w:t>
      </w:r>
      <w:r>
        <w:rPr>
          <w:color w:val="343744"/>
        </w:rPr>
        <w:t>representative micro-census profiles and real survey responses, we generated both fully synthetic</w:t>
      </w:r>
      <w:r>
        <w:rPr>
          <w:color w:val="343744"/>
          <w:spacing w:val="-8"/>
        </w:rPr>
        <w:t xml:space="preserve"> </w:t>
      </w:r>
      <w:r>
        <w:rPr>
          <w:color w:val="343744"/>
        </w:rPr>
        <w:t>and</w:t>
      </w:r>
      <w:r>
        <w:rPr>
          <w:color w:val="343744"/>
          <w:spacing w:val="-8"/>
        </w:rPr>
        <w:t xml:space="preserve"> </w:t>
      </w:r>
      <w:r>
        <w:rPr>
          <w:color w:val="343744"/>
        </w:rPr>
        <w:t>hybrid datasets</w:t>
      </w:r>
      <w:r>
        <w:rPr>
          <w:color w:val="343744"/>
          <w:spacing w:val="-17"/>
        </w:rPr>
        <w:t xml:space="preserve"> </w:t>
      </w:r>
      <w:r>
        <w:rPr>
          <w:color w:val="343744"/>
        </w:rPr>
        <w:t>and</w:t>
      </w:r>
      <w:r>
        <w:rPr>
          <w:color w:val="343744"/>
          <w:spacing w:val="-17"/>
        </w:rPr>
        <w:t xml:space="preserve"> </w:t>
      </w:r>
      <w:r>
        <w:rPr>
          <w:color w:val="343744"/>
        </w:rPr>
        <w:t>evaluated</w:t>
      </w:r>
      <w:r>
        <w:rPr>
          <w:color w:val="343744"/>
          <w:spacing w:val="-16"/>
        </w:rPr>
        <w:t xml:space="preserve"> </w:t>
      </w:r>
      <w:r>
        <w:rPr>
          <w:color w:val="343744"/>
        </w:rPr>
        <w:t>them</w:t>
      </w:r>
      <w:r>
        <w:rPr>
          <w:color w:val="343744"/>
          <w:spacing w:val="-10"/>
        </w:rPr>
        <w:t xml:space="preserve"> </w:t>
      </w:r>
      <w:r>
        <w:rPr>
          <w:color w:val="343744"/>
        </w:rPr>
        <w:t>via</w:t>
      </w:r>
      <w:r>
        <w:rPr>
          <w:color w:val="343744"/>
          <w:spacing w:val="-10"/>
        </w:rPr>
        <w:t xml:space="preserve"> </w:t>
      </w:r>
      <w:r>
        <w:rPr>
          <w:color w:val="343744"/>
        </w:rPr>
        <w:t>significance</w:t>
      </w:r>
      <w:r>
        <w:rPr>
          <w:color w:val="343744"/>
          <w:spacing w:val="-10"/>
        </w:rPr>
        <w:t xml:space="preserve"> </w:t>
      </w:r>
      <w:r>
        <w:rPr>
          <w:color w:val="343744"/>
        </w:rPr>
        <w:t>tests</w:t>
      </w:r>
      <w:r>
        <w:rPr>
          <w:color w:val="343744"/>
          <w:spacing w:val="-10"/>
        </w:rPr>
        <w:t xml:space="preserve"> </w:t>
      </w:r>
      <w:r>
        <w:rPr>
          <w:color w:val="343744"/>
        </w:rPr>
        <w:t>and</w:t>
      </w:r>
      <w:r>
        <w:rPr>
          <w:color w:val="343744"/>
          <w:spacing w:val="-17"/>
        </w:rPr>
        <w:t xml:space="preserve"> </w:t>
      </w:r>
      <w:r>
        <w:rPr>
          <w:color w:val="343744"/>
        </w:rPr>
        <w:t>correlation</w:t>
      </w:r>
      <w:r>
        <w:rPr>
          <w:color w:val="343744"/>
          <w:spacing w:val="-17"/>
        </w:rPr>
        <w:t xml:space="preserve"> </w:t>
      </w:r>
      <w:r>
        <w:rPr>
          <w:color w:val="343744"/>
        </w:rPr>
        <w:t>analyses</w:t>
      </w:r>
      <w:r>
        <w:rPr>
          <w:color w:val="343744"/>
          <w:spacing w:val="-16"/>
        </w:rPr>
        <w:t xml:space="preserve"> </w:t>
      </w:r>
      <w:r>
        <w:rPr>
          <w:color w:val="343744"/>
        </w:rPr>
        <w:t>against</w:t>
      </w:r>
      <w:r>
        <w:rPr>
          <w:color w:val="343744"/>
          <w:spacing w:val="-17"/>
        </w:rPr>
        <w:t xml:space="preserve"> </w:t>
      </w:r>
      <w:r>
        <w:rPr>
          <w:color w:val="343744"/>
        </w:rPr>
        <w:t>100%</w:t>
      </w:r>
      <w:r>
        <w:rPr>
          <w:color w:val="343744"/>
          <w:spacing w:val="-16"/>
        </w:rPr>
        <w:t xml:space="preserve"> </w:t>
      </w:r>
      <w:r>
        <w:rPr>
          <w:color w:val="343744"/>
        </w:rPr>
        <w:t xml:space="preserve">human </w:t>
      </w:r>
      <w:r>
        <w:rPr>
          <w:color w:val="343744"/>
          <w:spacing w:val="-2"/>
        </w:rPr>
        <w:t>data.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We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found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that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models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at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30%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synthetic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offer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the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highest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fidelity.</w:t>
      </w:r>
    </w:p>
    <w:p w14:paraId="6609D367" w14:textId="77777777" w:rsidR="002A509D" w:rsidRDefault="00BE6BC7">
      <w:pPr>
        <w:pStyle w:val="Heading1"/>
        <w:spacing w:before="197"/>
        <w:ind w:left="0" w:firstLine="0"/>
      </w:pPr>
      <w:r>
        <w:rPr>
          <w:color w:val="CC0000"/>
          <w:spacing w:val="-10"/>
        </w:rPr>
        <w:t>Structure</w:t>
      </w:r>
      <w:r>
        <w:rPr>
          <w:color w:val="CC0000"/>
          <w:spacing w:val="-7"/>
        </w:rPr>
        <w:t xml:space="preserve"> </w:t>
      </w:r>
      <w:r>
        <w:rPr>
          <w:color w:val="CC0000"/>
          <w:spacing w:val="-10"/>
        </w:rPr>
        <w:t>of</w:t>
      </w:r>
      <w:r>
        <w:rPr>
          <w:color w:val="CC0000"/>
          <w:spacing w:val="-7"/>
        </w:rPr>
        <w:t xml:space="preserve"> </w:t>
      </w:r>
      <w:r>
        <w:rPr>
          <w:color w:val="CC0000"/>
          <w:spacing w:val="-10"/>
        </w:rPr>
        <w:t>the</w:t>
      </w:r>
      <w:r>
        <w:rPr>
          <w:color w:val="CC0000"/>
          <w:spacing w:val="-7"/>
        </w:rPr>
        <w:t xml:space="preserve"> </w:t>
      </w:r>
      <w:r>
        <w:rPr>
          <w:color w:val="CC0000"/>
          <w:spacing w:val="-10"/>
        </w:rPr>
        <w:t>Paper</w:t>
      </w:r>
    </w:p>
    <w:p w14:paraId="220003F7" w14:textId="77777777" w:rsidR="002A509D" w:rsidRDefault="00BE6BC7">
      <w:pPr>
        <w:pStyle w:val="Heading2"/>
        <w:numPr>
          <w:ilvl w:val="0"/>
          <w:numId w:val="10"/>
        </w:numPr>
        <w:tabs>
          <w:tab w:val="left" w:pos="719"/>
        </w:tabs>
        <w:spacing w:before="104"/>
        <w:ind w:left="719" w:hanging="359"/>
        <w:rPr>
          <w:b w:val="0"/>
          <w:color w:val="343744"/>
        </w:rPr>
      </w:pPr>
      <w:r>
        <w:rPr>
          <w:color w:val="343744"/>
          <w:spacing w:val="-2"/>
        </w:rPr>
        <w:t>Introduction</w:t>
      </w:r>
    </w:p>
    <w:p w14:paraId="75A4E3A2" w14:textId="77777777" w:rsidR="002A509D" w:rsidRDefault="00BE6BC7">
      <w:pPr>
        <w:pStyle w:val="ListParagraph"/>
        <w:numPr>
          <w:ilvl w:val="1"/>
          <w:numId w:val="10"/>
        </w:numPr>
        <w:tabs>
          <w:tab w:val="left" w:pos="1013"/>
        </w:tabs>
        <w:spacing w:before="14"/>
        <w:ind w:left="1013" w:hanging="237"/>
      </w:pPr>
      <w:r>
        <w:rPr>
          <w:color w:val="343744"/>
          <w:spacing w:val="-2"/>
        </w:rPr>
        <w:t>Background</w:t>
      </w:r>
    </w:p>
    <w:p w14:paraId="51BDB3F0" w14:textId="77777777" w:rsidR="002A509D" w:rsidRDefault="00BE6BC7">
      <w:pPr>
        <w:pStyle w:val="ListParagraph"/>
        <w:numPr>
          <w:ilvl w:val="1"/>
          <w:numId w:val="10"/>
        </w:numPr>
        <w:tabs>
          <w:tab w:val="left" w:pos="1084"/>
        </w:tabs>
        <w:spacing w:before="15"/>
        <w:ind w:left="1084" w:hanging="308"/>
      </w:pPr>
      <w:r>
        <w:rPr>
          <w:color w:val="343744"/>
          <w:spacing w:val="-4"/>
        </w:rPr>
        <w:t>Problem</w:t>
      </w:r>
      <w:r>
        <w:rPr>
          <w:color w:val="343744"/>
          <w:spacing w:val="-3"/>
        </w:rPr>
        <w:t xml:space="preserve"> </w:t>
      </w:r>
      <w:r>
        <w:rPr>
          <w:color w:val="343744"/>
          <w:spacing w:val="-2"/>
        </w:rPr>
        <w:t>Statement</w:t>
      </w:r>
    </w:p>
    <w:p w14:paraId="75ACE237" w14:textId="77777777" w:rsidR="002A509D" w:rsidRDefault="002A509D">
      <w:pPr>
        <w:pStyle w:val="BodyText"/>
        <w:spacing w:before="29"/>
      </w:pPr>
    </w:p>
    <w:p w14:paraId="046F44A1" w14:textId="77777777" w:rsidR="002A509D" w:rsidRDefault="00BE6BC7">
      <w:pPr>
        <w:pStyle w:val="Heading2"/>
        <w:numPr>
          <w:ilvl w:val="0"/>
          <w:numId w:val="10"/>
        </w:numPr>
        <w:tabs>
          <w:tab w:val="left" w:pos="718"/>
        </w:tabs>
        <w:ind w:left="718" w:hanging="358"/>
        <w:rPr>
          <w:b w:val="0"/>
          <w:color w:val="343744"/>
        </w:rPr>
      </w:pPr>
      <w:r>
        <w:rPr>
          <w:color w:val="343744"/>
          <w:spacing w:val="-4"/>
        </w:rPr>
        <w:t>Study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4"/>
        </w:rPr>
        <w:t>Objectives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4"/>
        </w:rPr>
        <w:t>and</w:t>
      </w:r>
      <w:r>
        <w:rPr>
          <w:color w:val="343744"/>
          <w:spacing w:val="-8"/>
        </w:rPr>
        <w:t xml:space="preserve"> </w:t>
      </w:r>
      <w:r>
        <w:rPr>
          <w:color w:val="343744"/>
          <w:spacing w:val="-4"/>
        </w:rPr>
        <w:t>Research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4"/>
        </w:rPr>
        <w:t>Questions</w:t>
      </w:r>
    </w:p>
    <w:p w14:paraId="3BA896A7" w14:textId="77777777" w:rsidR="002A509D" w:rsidRDefault="00BE6BC7">
      <w:pPr>
        <w:pStyle w:val="ListParagraph"/>
        <w:numPr>
          <w:ilvl w:val="1"/>
          <w:numId w:val="10"/>
        </w:numPr>
        <w:tabs>
          <w:tab w:val="left" w:pos="1067"/>
        </w:tabs>
        <w:spacing w:before="14"/>
        <w:ind w:left="1067" w:hanging="291"/>
      </w:pPr>
      <w:r>
        <w:rPr>
          <w:color w:val="343744"/>
        </w:rPr>
        <w:t>Study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Objectives</w:t>
      </w:r>
    </w:p>
    <w:p w14:paraId="4DA8470E" w14:textId="77777777" w:rsidR="002A509D" w:rsidRDefault="00BE6BC7">
      <w:pPr>
        <w:pStyle w:val="ListParagraph"/>
        <w:numPr>
          <w:ilvl w:val="1"/>
          <w:numId w:val="10"/>
        </w:numPr>
        <w:tabs>
          <w:tab w:val="left" w:pos="1139"/>
        </w:tabs>
        <w:spacing w:before="15"/>
        <w:ind w:left="1139" w:hanging="363"/>
      </w:pPr>
      <w:r>
        <w:rPr>
          <w:color w:val="343744"/>
        </w:rPr>
        <w:t>Research</w:t>
      </w:r>
      <w:r>
        <w:rPr>
          <w:color w:val="343744"/>
          <w:spacing w:val="-12"/>
        </w:rPr>
        <w:t xml:space="preserve"> </w:t>
      </w:r>
      <w:r>
        <w:rPr>
          <w:color w:val="343744"/>
          <w:spacing w:val="-2"/>
        </w:rPr>
        <w:t>Questions</w:t>
      </w:r>
    </w:p>
    <w:p w14:paraId="4BBABB61" w14:textId="77777777" w:rsidR="002A509D" w:rsidRDefault="002A509D">
      <w:pPr>
        <w:pStyle w:val="BodyText"/>
        <w:spacing w:before="29"/>
      </w:pPr>
    </w:p>
    <w:p w14:paraId="55B3432A" w14:textId="77777777" w:rsidR="002A509D" w:rsidRDefault="00BE6BC7">
      <w:pPr>
        <w:pStyle w:val="Heading2"/>
        <w:numPr>
          <w:ilvl w:val="0"/>
          <w:numId w:val="10"/>
        </w:numPr>
        <w:tabs>
          <w:tab w:val="left" w:pos="718"/>
        </w:tabs>
        <w:ind w:left="718" w:hanging="358"/>
        <w:rPr>
          <w:b w:val="0"/>
          <w:color w:val="343744"/>
        </w:rPr>
      </w:pPr>
      <w:r>
        <w:rPr>
          <w:color w:val="343744"/>
          <w:spacing w:val="-4"/>
        </w:rPr>
        <w:t>Theoretical</w:t>
      </w:r>
      <w:r>
        <w:rPr>
          <w:color w:val="343744"/>
          <w:spacing w:val="-10"/>
        </w:rPr>
        <w:t xml:space="preserve"> </w:t>
      </w:r>
      <w:r>
        <w:rPr>
          <w:color w:val="343744"/>
          <w:spacing w:val="-4"/>
        </w:rPr>
        <w:t>and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4"/>
        </w:rPr>
        <w:t>Methodological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4"/>
        </w:rPr>
        <w:t>Foundations</w:t>
      </w:r>
    </w:p>
    <w:p w14:paraId="592494AC" w14:textId="77777777" w:rsidR="002A509D" w:rsidRDefault="00BE6BC7">
      <w:pPr>
        <w:pStyle w:val="ListParagraph"/>
        <w:numPr>
          <w:ilvl w:val="1"/>
          <w:numId w:val="10"/>
        </w:numPr>
        <w:tabs>
          <w:tab w:val="left" w:pos="1061"/>
        </w:tabs>
        <w:spacing w:before="15"/>
        <w:ind w:left="1061" w:hanging="285"/>
      </w:pPr>
      <w:r>
        <w:rPr>
          <w:color w:val="343744"/>
          <w:spacing w:val="-2"/>
        </w:rPr>
        <w:t>Synthetic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Data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vs.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Augmented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4"/>
        </w:rPr>
        <w:t>Data</w:t>
      </w:r>
    </w:p>
    <w:p w14:paraId="6B687255" w14:textId="77777777" w:rsidR="002A509D" w:rsidRDefault="00BE6BC7">
      <w:pPr>
        <w:pStyle w:val="ListParagraph"/>
        <w:numPr>
          <w:ilvl w:val="1"/>
          <w:numId w:val="10"/>
        </w:numPr>
        <w:tabs>
          <w:tab w:val="left" w:pos="1132"/>
        </w:tabs>
        <w:spacing w:before="14"/>
        <w:ind w:left="1132" w:hanging="356"/>
      </w:pPr>
      <w:r>
        <w:rPr>
          <w:color w:val="343744"/>
          <w:spacing w:val="-2"/>
        </w:rPr>
        <w:t>Benefits</w:t>
      </w:r>
      <w:r>
        <w:rPr>
          <w:color w:val="343744"/>
          <w:spacing w:val="-8"/>
        </w:rPr>
        <w:t xml:space="preserve"> </w:t>
      </w:r>
      <w:r>
        <w:rPr>
          <w:color w:val="343744"/>
          <w:spacing w:val="-2"/>
        </w:rPr>
        <w:t>and</w:t>
      </w:r>
      <w:r>
        <w:rPr>
          <w:color w:val="343744"/>
          <w:spacing w:val="-8"/>
        </w:rPr>
        <w:t xml:space="preserve"> </w:t>
      </w:r>
      <w:r>
        <w:rPr>
          <w:color w:val="343744"/>
          <w:spacing w:val="-2"/>
        </w:rPr>
        <w:t>Risks</w:t>
      </w:r>
      <w:r>
        <w:rPr>
          <w:color w:val="343744"/>
          <w:spacing w:val="-8"/>
        </w:rPr>
        <w:t xml:space="preserve"> </w:t>
      </w:r>
      <w:r>
        <w:rPr>
          <w:color w:val="343744"/>
          <w:spacing w:val="-2"/>
        </w:rPr>
        <w:t>of</w:t>
      </w:r>
      <w:r>
        <w:rPr>
          <w:color w:val="343744"/>
          <w:spacing w:val="-7"/>
        </w:rPr>
        <w:t xml:space="preserve"> </w:t>
      </w:r>
      <w:r>
        <w:rPr>
          <w:color w:val="343744"/>
          <w:spacing w:val="-2"/>
        </w:rPr>
        <w:t>Using</w:t>
      </w:r>
      <w:r>
        <w:rPr>
          <w:color w:val="343744"/>
          <w:spacing w:val="-8"/>
        </w:rPr>
        <w:t xml:space="preserve"> </w:t>
      </w:r>
      <w:r>
        <w:rPr>
          <w:color w:val="343744"/>
          <w:spacing w:val="-2"/>
        </w:rPr>
        <w:t>Synthetic</w:t>
      </w:r>
      <w:r>
        <w:rPr>
          <w:color w:val="343744"/>
          <w:spacing w:val="-8"/>
        </w:rPr>
        <w:t xml:space="preserve"> </w:t>
      </w:r>
      <w:r>
        <w:rPr>
          <w:color w:val="343744"/>
          <w:spacing w:val="-4"/>
        </w:rPr>
        <w:t>Data</w:t>
      </w:r>
    </w:p>
    <w:p w14:paraId="20F71DA4" w14:textId="77777777" w:rsidR="002A509D" w:rsidRDefault="002A509D">
      <w:pPr>
        <w:pStyle w:val="BodyText"/>
        <w:spacing w:before="29"/>
      </w:pPr>
    </w:p>
    <w:p w14:paraId="4338F2AC" w14:textId="77777777" w:rsidR="002A509D" w:rsidRDefault="00BE6BC7">
      <w:pPr>
        <w:pStyle w:val="Heading2"/>
        <w:numPr>
          <w:ilvl w:val="0"/>
          <w:numId w:val="10"/>
        </w:numPr>
        <w:tabs>
          <w:tab w:val="left" w:pos="718"/>
        </w:tabs>
        <w:ind w:left="718" w:hanging="358"/>
        <w:rPr>
          <w:b w:val="0"/>
          <w:color w:val="343744"/>
        </w:rPr>
      </w:pPr>
      <w:r>
        <w:rPr>
          <w:color w:val="343744"/>
          <w:spacing w:val="-2"/>
        </w:rPr>
        <w:t>Methodology</w:t>
      </w:r>
    </w:p>
    <w:p w14:paraId="7AC27F02" w14:textId="77777777" w:rsidR="002A509D" w:rsidRDefault="00BE6BC7">
      <w:pPr>
        <w:pStyle w:val="ListParagraph"/>
        <w:numPr>
          <w:ilvl w:val="1"/>
          <w:numId w:val="10"/>
        </w:numPr>
        <w:tabs>
          <w:tab w:val="left" w:pos="1061"/>
        </w:tabs>
        <w:spacing w:before="15"/>
        <w:ind w:left="1061" w:hanging="285"/>
      </w:pPr>
      <w:r>
        <w:rPr>
          <w:color w:val="343744"/>
          <w:spacing w:val="-2"/>
        </w:rPr>
        <w:t>Data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2"/>
        </w:rPr>
        <w:t>Sources</w:t>
      </w:r>
    </w:p>
    <w:p w14:paraId="128F575B" w14:textId="77777777" w:rsidR="002A509D" w:rsidRDefault="00BE6BC7">
      <w:pPr>
        <w:pStyle w:val="ListParagraph"/>
        <w:numPr>
          <w:ilvl w:val="1"/>
          <w:numId w:val="10"/>
        </w:numPr>
        <w:tabs>
          <w:tab w:val="left" w:pos="1133"/>
        </w:tabs>
        <w:spacing w:before="14"/>
        <w:ind w:left="1133" w:hanging="357"/>
      </w:pPr>
      <w:r>
        <w:rPr>
          <w:color w:val="343744"/>
          <w:spacing w:val="-4"/>
        </w:rPr>
        <w:t>Synthetic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4"/>
        </w:rPr>
        <w:t>Data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4"/>
        </w:rPr>
        <w:t>Generation</w:t>
      </w:r>
      <w:r>
        <w:rPr>
          <w:color w:val="343744"/>
          <w:spacing w:val="-8"/>
        </w:rPr>
        <w:t xml:space="preserve"> </w:t>
      </w:r>
      <w:r>
        <w:rPr>
          <w:color w:val="343744"/>
          <w:spacing w:val="-4"/>
        </w:rPr>
        <w:t>Models</w:t>
      </w:r>
    </w:p>
    <w:p w14:paraId="2016F9A1" w14:textId="77777777" w:rsidR="002A509D" w:rsidRDefault="00BE6BC7">
      <w:pPr>
        <w:pStyle w:val="ListParagraph"/>
        <w:numPr>
          <w:ilvl w:val="1"/>
          <w:numId w:val="10"/>
        </w:numPr>
        <w:tabs>
          <w:tab w:val="left" w:pos="1126"/>
        </w:tabs>
        <w:spacing w:before="15"/>
        <w:ind w:left="1126" w:hanging="350"/>
      </w:pPr>
      <w:r>
        <w:rPr>
          <w:color w:val="343744"/>
          <w:spacing w:val="-6"/>
        </w:rPr>
        <w:t>Relevant</w:t>
      </w:r>
      <w:r>
        <w:rPr>
          <w:color w:val="343744"/>
          <w:spacing w:val="-3"/>
        </w:rPr>
        <w:t xml:space="preserve"> </w:t>
      </w:r>
      <w:r>
        <w:rPr>
          <w:color w:val="343744"/>
          <w:spacing w:val="-6"/>
        </w:rPr>
        <w:t>Statistical</w:t>
      </w:r>
      <w:r>
        <w:rPr>
          <w:color w:val="343744"/>
          <w:spacing w:val="-2"/>
        </w:rPr>
        <w:t xml:space="preserve"> </w:t>
      </w:r>
      <w:r>
        <w:rPr>
          <w:color w:val="343744"/>
          <w:spacing w:val="-6"/>
        </w:rPr>
        <w:t>Techniques</w:t>
      </w:r>
      <w:r>
        <w:rPr>
          <w:color w:val="343744"/>
          <w:spacing w:val="-2"/>
        </w:rPr>
        <w:t xml:space="preserve"> </w:t>
      </w:r>
      <w:r>
        <w:rPr>
          <w:color w:val="343744"/>
          <w:spacing w:val="-6"/>
        </w:rPr>
        <w:t>and</w:t>
      </w:r>
      <w:r>
        <w:rPr>
          <w:color w:val="343744"/>
          <w:spacing w:val="-2"/>
        </w:rPr>
        <w:t xml:space="preserve"> </w:t>
      </w:r>
      <w:r>
        <w:rPr>
          <w:color w:val="343744"/>
          <w:spacing w:val="-6"/>
        </w:rPr>
        <w:t>Predictive</w:t>
      </w:r>
      <w:r>
        <w:rPr>
          <w:color w:val="343744"/>
          <w:spacing w:val="-3"/>
        </w:rPr>
        <w:t xml:space="preserve"> </w:t>
      </w:r>
      <w:r>
        <w:rPr>
          <w:color w:val="343744"/>
          <w:spacing w:val="-6"/>
        </w:rPr>
        <w:t>Models</w:t>
      </w:r>
    </w:p>
    <w:p w14:paraId="2C73587A" w14:textId="77777777" w:rsidR="002A509D" w:rsidRDefault="002A509D">
      <w:pPr>
        <w:pStyle w:val="BodyText"/>
        <w:spacing w:before="29"/>
      </w:pPr>
    </w:p>
    <w:p w14:paraId="601602A1" w14:textId="77777777" w:rsidR="002A509D" w:rsidRDefault="00BE6BC7">
      <w:pPr>
        <w:pStyle w:val="Heading2"/>
        <w:numPr>
          <w:ilvl w:val="0"/>
          <w:numId w:val="10"/>
        </w:numPr>
        <w:tabs>
          <w:tab w:val="left" w:pos="718"/>
        </w:tabs>
        <w:ind w:left="718" w:hanging="358"/>
        <w:rPr>
          <w:b w:val="0"/>
          <w:color w:val="343744"/>
        </w:rPr>
      </w:pPr>
      <w:r>
        <w:rPr>
          <w:color w:val="343744"/>
          <w:spacing w:val="-2"/>
        </w:rPr>
        <w:t>Results</w:t>
      </w:r>
    </w:p>
    <w:p w14:paraId="476FD12D" w14:textId="77777777" w:rsidR="002A509D" w:rsidRDefault="00BE6BC7">
      <w:pPr>
        <w:pStyle w:val="ListParagraph"/>
        <w:numPr>
          <w:ilvl w:val="1"/>
          <w:numId w:val="10"/>
        </w:numPr>
        <w:tabs>
          <w:tab w:val="left" w:pos="1068"/>
        </w:tabs>
        <w:spacing w:before="15"/>
        <w:ind w:left="1068" w:hanging="292"/>
      </w:pPr>
      <w:r>
        <w:rPr>
          <w:color w:val="343744"/>
          <w:spacing w:val="-2"/>
        </w:rPr>
        <w:t>Overall</w:t>
      </w:r>
      <w:r>
        <w:rPr>
          <w:color w:val="343744"/>
          <w:spacing w:val="-7"/>
        </w:rPr>
        <w:t xml:space="preserve"> </w:t>
      </w:r>
      <w:r>
        <w:rPr>
          <w:color w:val="343744"/>
          <w:spacing w:val="-2"/>
        </w:rPr>
        <w:t>Accuracy</w:t>
      </w:r>
      <w:r>
        <w:rPr>
          <w:color w:val="343744"/>
          <w:spacing w:val="-7"/>
        </w:rPr>
        <w:t xml:space="preserve"> </w:t>
      </w:r>
      <w:r>
        <w:rPr>
          <w:color w:val="343744"/>
          <w:spacing w:val="-2"/>
        </w:rPr>
        <w:t>Across</w:t>
      </w:r>
      <w:r>
        <w:rPr>
          <w:color w:val="343744"/>
          <w:spacing w:val="-7"/>
        </w:rPr>
        <w:t xml:space="preserve"> </w:t>
      </w:r>
      <w:r>
        <w:rPr>
          <w:color w:val="343744"/>
          <w:spacing w:val="-2"/>
        </w:rPr>
        <w:t>All</w:t>
      </w:r>
      <w:r>
        <w:rPr>
          <w:color w:val="343744"/>
          <w:spacing w:val="-6"/>
        </w:rPr>
        <w:t xml:space="preserve"> </w:t>
      </w:r>
      <w:r>
        <w:rPr>
          <w:color w:val="343744"/>
          <w:spacing w:val="-2"/>
        </w:rPr>
        <w:t>Five</w:t>
      </w:r>
      <w:r>
        <w:rPr>
          <w:color w:val="343744"/>
          <w:spacing w:val="-7"/>
        </w:rPr>
        <w:t xml:space="preserve"> </w:t>
      </w:r>
      <w:r>
        <w:rPr>
          <w:color w:val="343744"/>
          <w:spacing w:val="-2"/>
        </w:rPr>
        <w:t>Markets</w:t>
      </w:r>
    </w:p>
    <w:p w14:paraId="27B87A66" w14:textId="77777777" w:rsidR="002A509D" w:rsidRDefault="00BE6BC7">
      <w:pPr>
        <w:pStyle w:val="ListParagraph"/>
        <w:numPr>
          <w:ilvl w:val="1"/>
          <w:numId w:val="10"/>
        </w:numPr>
        <w:tabs>
          <w:tab w:val="left" w:pos="1140"/>
        </w:tabs>
        <w:spacing w:before="14"/>
        <w:ind w:left="1140" w:hanging="364"/>
      </w:pPr>
      <w:r>
        <w:rPr>
          <w:color w:val="343744"/>
          <w:spacing w:val="-4"/>
        </w:rPr>
        <w:t>Country-by-Country:</w:t>
      </w:r>
      <w:r>
        <w:rPr>
          <w:color w:val="343744"/>
          <w:spacing w:val="-5"/>
        </w:rPr>
        <w:t xml:space="preserve"> </w:t>
      </w:r>
      <w:r>
        <w:rPr>
          <w:color w:val="343744"/>
          <w:spacing w:val="-4"/>
        </w:rPr>
        <w:t>Augmented Data</w:t>
      </w:r>
    </w:p>
    <w:p w14:paraId="6B3C66BB" w14:textId="77777777" w:rsidR="002A509D" w:rsidRDefault="00BE6BC7">
      <w:pPr>
        <w:pStyle w:val="ListParagraph"/>
        <w:numPr>
          <w:ilvl w:val="1"/>
          <w:numId w:val="10"/>
        </w:numPr>
        <w:tabs>
          <w:tab w:val="left" w:pos="1133"/>
        </w:tabs>
        <w:spacing w:before="15"/>
        <w:ind w:left="1133" w:hanging="357"/>
      </w:pPr>
      <w:r>
        <w:rPr>
          <w:color w:val="343744"/>
          <w:spacing w:val="-6"/>
        </w:rPr>
        <w:t>Country-by-Country:</w:t>
      </w:r>
      <w:r>
        <w:rPr>
          <w:color w:val="343744"/>
          <w:spacing w:val="4"/>
        </w:rPr>
        <w:t xml:space="preserve"> </w:t>
      </w:r>
      <w:r>
        <w:rPr>
          <w:color w:val="343744"/>
          <w:spacing w:val="-6"/>
        </w:rPr>
        <w:t>Hybrid</w:t>
      </w:r>
      <w:r>
        <w:rPr>
          <w:color w:val="343744"/>
          <w:spacing w:val="6"/>
        </w:rPr>
        <w:t xml:space="preserve"> </w:t>
      </w:r>
      <w:r>
        <w:rPr>
          <w:color w:val="343744"/>
          <w:spacing w:val="-6"/>
        </w:rPr>
        <w:t>Data</w:t>
      </w:r>
    </w:p>
    <w:p w14:paraId="073DFF4F" w14:textId="77777777" w:rsidR="002A509D" w:rsidRDefault="002A509D">
      <w:pPr>
        <w:pStyle w:val="BodyText"/>
        <w:spacing w:before="29"/>
      </w:pPr>
    </w:p>
    <w:p w14:paraId="70783869" w14:textId="77777777" w:rsidR="002A509D" w:rsidRDefault="00BE6BC7">
      <w:pPr>
        <w:pStyle w:val="ListParagraph"/>
        <w:numPr>
          <w:ilvl w:val="0"/>
          <w:numId w:val="10"/>
        </w:numPr>
        <w:tabs>
          <w:tab w:val="left" w:pos="718"/>
        </w:tabs>
        <w:ind w:left="718" w:hanging="358"/>
        <w:rPr>
          <w:b/>
          <w:color w:val="343744"/>
        </w:rPr>
      </w:pPr>
      <w:r>
        <w:rPr>
          <w:b/>
          <w:color w:val="343744"/>
          <w:spacing w:val="-4"/>
        </w:rPr>
        <w:t>Survey</w:t>
      </w:r>
      <w:r>
        <w:rPr>
          <w:b/>
          <w:color w:val="343744"/>
          <w:spacing w:val="-10"/>
        </w:rPr>
        <w:t xml:space="preserve"> </w:t>
      </w:r>
      <w:r>
        <w:rPr>
          <w:b/>
          <w:color w:val="343744"/>
          <w:spacing w:val="-4"/>
        </w:rPr>
        <w:t>Output</w:t>
      </w:r>
      <w:r>
        <w:rPr>
          <w:b/>
          <w:color w:val="343744"/>
          <w:spacing w:val="-9"/>
        </w:rPr>
        <w:t xml:space="preserve"> </w:t>
      </w:r>
      <w:r>
        <w:rPr>
          <w:b/>
          <w:color w:val="343744"/>
          <w:spacing w:val="-4"/>
        </w:rPr>
        <w:t>Comparison</w:t>
      </w:r>
    </w:p>
    <w:p w14:paraId="4F19159F" w14:textId="77777777" w:rsidR="002A509D" w:rsidRDefault="002A509D">
      <w:pPr>
        <w:pStyle w:val="ListParagraph"/>
        <w:rPr>
          <w:b/>
        </w:rPr>
        <w:sectPr w:rsidR="002A509D">
          <w:headerReference w:type="default" r:id="rId8"/>
          <w:pgSz w:w="12240" w:h="15840"/>
          <w:pgMar w:top="2040" w:right="1080" w:bottom="280" w:left="1440" w:header="436" w:footer="0" w:gutter="0"/>
          <w:cols w:space="720"/>
        </w:sectPr>
      </w:pPr>
    </w:p>
    <w:p w14:paraId="105F49CF" w14:textId="77777777" w:rsidR="002A509D" w:rsidRDefault="002A509D">
      <w:pPr>
        <w:pStyle w:val="BodyText"/>
        <w:rPr>
          <w:b/>
          <w:sz w:val="28"/>
        </w:rPr>
      </w:pPr>
    </w:p>
    <w:p w14:paraId="329F43E5" w14:textId="77777777" w:rsidR="002A509D" w:rsidRDefault="002A509D">
      <w:pPr>
        <w:pStyle w:val="BodyText"/>
        <w:rPr>
          <w:b/>
          <w:sz w:val="28"/>
        </w:rPr>
      </w:pPr>
    </w:p>
    <w:p w14:paraId="22FC7CCA" w14:textId="77777777" w:rsidR="002A509D" w:rsidRDefault="002A509D">
      <w:pPr>
        <w:pStyle w:val="BodyText"/>
        <w:spacing w:before="129"/>
        <w:rPr>
          <w:b/>
          <w:sz w:val="28"/>
        </w:rPr>
      </w:pPr>
    </w:p>
    <w:p w14:paraId="4B4C07A1" w14:textId="77777777" w:rsidR="002A509D" w:rsidRDefault="00BE6BC7">
      <w:pPr>
        <w:pStyle w:val="Heading1"/>
        <w:numPr>
          <w:ilvl w:val="0"/>
          <w:numId w:val="9"/>
        </w:numPr>
        <w:tabs>
          <w:tab w:val="left" w:pos="718"/>
        </w:tabs>
        <w:ind w:left="718" w:hanging="358"/>
      </w:pPr>
      <w:bookmarkStart w:id="2" w:name="1.​Introduction_"/>
      <w:bookmarkEnd w:id="2"/>
      <w:r>
        <w:rPr>
          <w:color w:val="CC0000"/>
          <w:spacing w:val="-2"/>
        </w:rPr>
        <w:t>Introduction</w:t>
      </w:r>
    </w:p>
    <w:p w14:paraId="3ECD98CF" w14:textId="77777777" w:rsidR="002A509D" w:rsidRDefault="00BE6BC7">
      <w:pPr>
        <w:pStyle w:val="Heading2"/>
        <w:numPr>
          <w:ilvl w:val="1"/>
          <w:numId w:val="9"/>
        </w:numPr>
        <w:tabs>
          <w:tab w:val="left" w:pos="269"/>
        </w:tabs>
        <w:spacing w:before="214"/>
        <w:ind w:left="269" w:hanging="269"/>
        <w:rPr>
          <w:color w:val="CC0000"/>
        </w:rPr>
      </w:pPr>
      <w:r>
        <w:rPr>
          <w:color w:val="CC0000"/>
          <w:spacing w:val="-2"/>
        </w:rPr>
        <w:t>Background</w:t>
      </w:r>
    </w:p>
    <w:p w14:paraId="706C178F" w14:textId="77777777" w:rsidR="002A509D" w:rsidRDefault="002A509D">
      <w:pPr>
        <w:pStyle w:val="BodyText"/>
        <w:spacing w:before="39"/>
        <w:rPr>
          <w:b/>
        </w:rPr>
      </w:pPr>
    </w:p>
    <w:p w14:paraId="7DD0CB65" w14:textId="77777777" w:rsidR="002A509D" w:rsidRDefault="00BE6BC7">
      <w:pPr>
        <w:pStyle w:val="BodyText"/>
        <w:spacing w:line="324" w:lineRule="auto"/>
        <w:ind w:right="361"/>
        <w:jc w:val="both"/>
      </w:pPr>
      <w:r>
        <w:rPr>
          <w:color w:val="343744"/>
        </w:rPr>
        <w:t>In</w:t>
      </w:r>
      <w:r>
        <w:rPr>
          <w:color w:val="343744"/>
          <w:spacing w:val="-17"/>
        </w:rPr>
        <w:t xml:space="preserve"> </w:t>
      </w:r>
      <w:r>
        <w:rPr>
          <w:color w:val="343744"/>
        </w:rPr>
        <w:t>recent</w:t>
      </w:r>
      <w:r>
        <w:rPr>
          <w:color w:val="343744"/>
          <w:spacing w:val="-16"/>
        </w:rPr>
        <w:t xml:space="preserve"> </w:t>
      </w:r>
      <w:r>
        <w:rPr>
          <w:color w:val="343744"/>
        </w:rPr>
        <w:t>years,</w:t>
      </w:r>
      <w:r>
        <w:rPr>
          <w:color w:val="343744"/>
          <w:spacing w:val="-10"/>
        </w:rPr>
        <w:t xml:space="preserve"> </w:t>
      </w:r>
      <w:r>
        <w:rPr>
          <w:color w:val="343744"/>
        </w:rPr>
        <w:t>the</w:t>
      </w:r>
      <w:r>
        <w:rPr>
          <w:color w:val="343744"/>
          <w:spacing w:val="-11"/>
        </w:rPr>
        <w:t xml:space="preserve"> </w:t>
      </w:r>
      <w:r>
        <w:rPr>
          <w:color w:val="343744"/>
        </w:rPr>
        <w:t>generation</w:t>
      </w:r>
      <w:r>
        <w:rPr>
          <w:color w:val="343744"/>
          <w:spacing w:val="-11"/>
        </w:rPr>
        <w:t xml:space="preserve"> </w:t>
      </w:r>
      <w:r>
        <w:rPr>
          <w:color w:val="343744"/>
        </w:rPr>
        <w:t>of</w:t>
      </w:r>
      <w:r>
        <w:rPr>
          <w:color w:val="343744"/>
          <w:spacing w:val="-11"/>
        </w:rPr>
        <w:t xml:space="preserve"> </w:t>
      </w:r>
      <w:r>
        <w:rPr>
          <w:color w:val="343744"/>
        </w:rPr>
        <w:t>synthetic</w:t>
      </w:r>
      <w:r>
        <w:rPr>
          <w:color w:val="343744"/>
          <w:spacing w:val="-11"/>
        </w:rPr>
        <w:t xml:space="preserve"> </w:t>
      </w:r>
      <w:r>
        <w:rPr>
          <w:color w:val="343744"/>
        </w:rPr>
        <w:t>data</w:t>
      </w:r>
      <w:r>
        <w:rPr>
          <w:color w:val="343744"/>
          <w:spacing w:val="-11"/>
        </w:rPr>
        <w:t xml:space="preserve"> </w:t>
      </w:r>
      <w:r>
        <w:rPr>
          <w:color w:val="343744"/>
        </w:rPr>
        <w:t>has</w:t>
      </w:r>
      <w:r>
        <w:rPr>
          <w:color w:val="343744"/>
          <w:spacing w:val="-11"/>
        </w:rPr>
        <w:t xml:space="preserve"> </w:t>
      </w:r>
      <w:r>
        <w:rPr>
          <w:color w:val="343744"/>
        </w:rPr>
        <w:t>emerged</w:t>
      </w:r>
      <w:r>
        <w:rPr>
          <w:color w:val="343744"/>
          <w:spacing w:val="-11"/>
        </w:rPr>
        <w:t xml:space="preserve"> </w:t>
      </w:r>
      <w:r>
        <w:rPr>
          <w:color w:val="343744"/>
        </w:rPr>
        <w:t>as</w:t>
      </w:r>
      <w:r>
        <w:rPr>
          <w:color w:val="343744"/>
          <w:spacing w:val="-11"/>
        </w:rPr>
        <w:t xml:space="preserve"> </w:t>
      </w:r>
      <w:r>
        <w:rPr>
          <w:color w:val="343744"/>
        </w:rPr>
        <w:t>a</w:t>
      </w:r>
      <w:r>
        <w:rPr>
          <w:color w:val="343744"/>
          <w:spacing w:val="-11"/>
        </w:rPr>
        <w:t xml:space="preserve"> </w:t>
      </w:r>
      <w:r>
        <w:rPr>
          <w:color w:val="343744"/>
        </w:rPr>
        <w:t>powerful</w:t>
      </w:r>
      <w:r>
        <w:rPr>
          <w:color w:val="343744"/>
          <w:spacing w:val="-11"/>
        </w:rPr>
        <w:t xml:space="preserve"> </w:t>
      </w:r>
      <w:r>
        <w:rPr>
          <w:color w:val="343744"/>
        </w:rPr>
        <w:t>solution</w:t>
      </w:r>
      <w:r>
        <w:rPr>
          <w:color w:val="343744"/>
          <w:spacing w:val="-11"/>
        </w:rPr>
        <w:t xml:space="preserve"> </w:t>
      </w:r>
      <w:r>
        <w:rPr>
          <w:color w:val="343744"/>
        </w:rPr>
        <w:t>to</w:t>
      </w:r>
      <w:r>
        <w:rPr>
          <w:color w:val="343744"/>
          <w:spacing w:val="-17"/>
        </w:rPr>
        <w:t xml:space="preserve"> </w:t>
      </w:r>
      <w:r>
        <w:rPr>
          <w:color w:val="343744"/>
        </w:rPr>
        <w:t>many</w:t>
      </w:r>
      <w:r>
        <w:rPr>
          <w:color w:val="343744"/>
          <w:spacing w:val="-17"/>
        </w:rPr>
        <w:t xml:space="preserve"> </w:t>
      </w:r>
      <w:r>
        <w:rPr>
          <w:color w:val="343744"/>
        </w:rPr>
        <w:t>of the challenges faced by traditional survey- and transaction-based studies. By leveraging machine-learning algorithms, organizations can create large volumes of high-fidelity</w:t>
      </w:r>
      <w:r>
        <w:rPr>
          <w:color w:val="343744"/>
          <w:spacing w:val="-10"/>
        </w:rPr>
        <w:t xml:space="preserve"> </w:t>
      </w:r>
      <w:r>
        <w:rPr>
          <w:color w:val="343744"/>
        </w:rPr>
        <w:t>data</w:t>
      </w:r>
      <w:r>
        <w:rPr>
          <w:color w:val="343744"/>
          <w:spacing w:val="-10"/>
        </w:rPr>
        <w:t xml:space="preserve"> </w:t>
      </w:r>
      <w:r>
        <w:rPr>
          <w:color w:val="343744"/>
        </w:rPr>
        <w:t>that mimic the statistical</w:t>
      </w:r>
      <w:r>
        <w:rPr>
          <w:color w:val="343744"/>
          <w:spacing w:val="-8"/>
        </w:rPr>
        <w:t xml:space="preserve"> </w:t>
      </w:r>
      <w:r>
        <w:rPr>
          <w:color w:val="343744"/>
        </w:rPr>
        <w:t>properties</w:t>
      </w:r>
      <w:r>
        <w:rPr>
          <w:color w:val="343744"/>
          <w:spacing w:val="-8"/>
        </w:rPr>
        <w:t xml:space="preserve"> </w:t>
      </w:r>
      <w:r>
        <w:rPr>
          <w:color w:val="343744"/>
        </w:rPr>
        <w:t>of</w:t>
      </w:r>
      <w:r>
        <w:rPr>
          <w:color w:val="343744"/>
          <w:spacing w:val="-8"/>
        </w:rPr>
        <w:t xml:space="preserve"> </w:t>
      </w:r>
      <w:r>
        <w:rPr>
          <w:color w:val="343744"/>
        </w:rPr>
        <w:t>real</w:t>
      </w:r>
      <w:r>
        <w:rPr>
          <w:color w:val="343744"/>
          <w:spacing w:val="-8"/>
        </w:rPr>
        <w:t xml:space="preserve"> </w:t>
      </w:r>
      <w:r>
        <w:rPr>
          <w:color w:val="343744"/>
        </w:rPr>
        <w:t>observations</w:t>
      </w:r>
      <w:r>
        <w:rPr>
          <w:color w:val="343744"/>
          <w:spacing w:val="-8"/>
        </w:rPr>
        <w:t xml:space="preserve"> </w:t>
      </w:r>
      <w:r>
        <w:rPr>
          <w:color w:val="343744"/>
        </w:rPr>
        <w:t>without</w:t>
      </w:r>
      <w:r>
        <w:rPr>
          <w:color w:val="343744"/>
          <w:spacing w:val="-8"/>
        </w:rPr>
        <w:t xml:space="preserve"> </w:t>
      </w:r>
      <w:r>
        <w:rPr>
          <w:color w:val="343744"/>
        </w:rPr>
        <w:t>exposing</w:t>
      </w:r>
      <w:r>
        <w:rPr>
          <w:color w:val="343744"/>
          <w:spacing w:val="-8"/>
        </w:rPr>
        <w:t xml:space="preserve"> </w:t>
      </w:r>
      <w:r>
        <w:rPr>
          <w:color w:val="343744"/>
        </w:rPr>
        <w:t>any</w:t>
      </w:r>
      <w:r>
        <w:rPr>
          <w:color w:val="343744"/>
          <w:spacing w:val="-8"/>
        </w:rPr>
        <w:t xml:space="preserve"> </w:t>
      </w:r>
      <w:r>
        <w:rPr>
          <w:color w:val="343744"/>
        </w:rPr>
        <w:t>individual’s</w:t>
      </w:r>
      <w:r>
        <w:rPr>
          <w:color w:val="343744"/>
          <w:spacing w:val="-8"/>
        </w:rPr>
        <w:t xml:space="preserve"> </w:t>
      </w:r>
      <w:r>
        <w:rPr>
          <w:color w:val="343744"/>
        </w:rPr>
        <w:t xml:space="preserve">personal information. This capability is particularly valuable for deepening insights into population </w:t>
      </w:r>
      <w:r>
        <w:rPr>
          <w:color w:val="343744"/>
          <w:spacing w:val="-2"/>
        </w:rPr>
        <w:t>behavior,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training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predictive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models,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and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stress-testing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analytics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pipelines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when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original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 xml:space="preserve">datasets </w:t>
      </w:r>
      <w:r>
        <w:rPr>
          <w:color w:val="343744"/>
        </w:rPr>
        <w:t>are in short supply or too sensitiv</w:t>
      </w:r>
      <w:r>
        <w:rPr>
          <w:color w:val="343744"/>
        </w:rPr>
        <w:t>e to share. From a</w:t>
      </w:r>
      <w:r>
        <w:rPr>
          <w:color w:val="343744"/>
          <w:spacing w:val="-12"/>
        </w:rPr>
        <w:t xml:space="preserve"> </w:t>
      </w:r>
      <w:r>
        <w:rPr>
          <w:color w:val="343744"/>
        </w:rPr>
        <w:t>methodological</w:t>
      </w:r>
      <w:r>
        <w:rPr>
          <w:color w:val="343744"/>
          <w:spacing w:val="-12"/>
        </w:rPr>
        <w:t xml:space="preserve"> </w:t>
      </w:r>
      <w:r>
        <w:rPr>
          <w:color w:val="343744"/>
        </w:rPr>
        <w:t>standpoint,</w:t>
      </w:r>
      <w:r>
        <w:rPr>
          <w:color w:val="343744"/>
          <w:spacing w:val="-12"/>
        </w:rPr>
        <w:t xml:space="preserve"> </w:t>
      </w:r>
      <w:r>
        <w:rPr>
          <w:color w:val="343744"/>
        </w:rPr>
        <w:t>synthetic</w:t>
      </w:r>
      <w:r>
        <w:rPr>
          <w:color w:val="343744"/>
          <w:spacing w:val="-12"/>
        </w:rPr>
        <w:t xml:space="preserve"> </w:t>
      </w:r>
      <w:r>
        <w:rPr>
          <w:color w:val="343744"/>
        </w:rPr>
        <w:t xml:space="preserve">data can be produced in a fully generative way or—as this paper emphasizes—via </w:t>
      </w:r>
      <w:r>
        <w:rPr>
          <w:b/>
          <w:color w:val="343744"/>
        </w:rPr>
        <w:t>augmented</w:t>
      </w:r>
      <w:r>
        <w:rPr>
          <w:b/>
          <w:color w:val="343744"/>
          <w:spacing w:val="-1"/>
        </w:rPr>
        <w:t xml:space="preserve"> </w:t>
      </w:r>
      <w:r>
        <w:rPr>
          <w:b/>
          <w:color w:val="343744"/>
        </w:rPr>
        <w:t xml:space="preserve">data </w:t>
      </w:r>
      <w:r>
        <w:rPr>
          <w:color w:val="343744"/>
        </w:rPr>
        <w:t>approaches</w:t>
      </w:r>
      <w:r>
        <w:rPr>
          <w:color w:val="343744"/>
          <w:spacing w:val="80"/>
        </w:rPr>
        <w:t xml:space="preserve"> </w:t>
      </w:r>
      <w:r>
        <w:rPr>
          <w:color w:val="343744"/>
        </w:rPr>
        <w:t>that</w:t>
      </w:r>
      <w:r>
        <w:rPr>
          <w:color w:val="343744"/>
          <w:spacing w:val="80"/>
        </w:rPr>
        <w:t xml:space="preserve"> </w:t>
      </w:r>
      <w:r>
        <w:rPr>
          <w:color w:val="343744"/>
        </w:rPr>
        <w:t>enrich</w:t>
      </w:r>
      <w:r>
        <w:rPr>
          <w:color w:val="343744"/>
          <w:spacing w:val="80"/>
        </w:rPr>
        <w:t xml:space="preserve"> </w:t>
      </w:r>
      <w:r>
        <w:rPr>
          <w:color w:val="343744"/>
        </w:rPr>
        <w:t>an</w:t>
      </w:r>
      <w:r>
        <w:rPr>
          <w:color w:val="343744"/>
          <w:spacing w:val="80"/>
        </w:rPr>
        <w:t xml:space="preserve"> </w:t>
      </w:r>
      <w:r>
        <w:rPr>
          <w:color w:val="343744"/>
        </w:rPr>
        <w:t>existing</w:t>
      </w:r>
      <w:r>
        <w:rPr>
          <w:color w:val="343744"/>
          <w:spacing w:val="80"/>
        </w:rPr>
        <w:t xml:space="preserve"> </w:t>
      </w:r>
      <w:r>
        <w:rPr>
          <w:color w:val="343744"/>
        </w:rPr>
        <w:t>sample</w:t>
      </w:r>
      <w:r>
        <w:rPr>
          <w:color w:val="343744"/>
          <w:spacing w:val="80"/>
        </w:rPr>
        <w:t xml:space="preserve"> </w:t>
      </w:r>
      <w:r>
        <w:rPr>
          <w:color w:val="343744"/>
        </w:rPr>
        <w:t>by</w:t>
      </w:r>
      <w:r>
        <w:rPr>
          <w:color w:val="343744"/>
          <w:spacing w:val="80"/>
        </w:rPr>
        <w:t xml:space="preserve"> </w:t>
      </w:r>
      <w:r>
        <w:rPr>
          <w:color w:val="343744"/>
        </w:rPr>
        <w:t>algorithmically</w:t>
      </w:r>
      <w:r>
        <w:rPr>
          <w:color w:val="343744"/>
          <w:spacing w:val="80"/>
        </w:rPr>
        <w:t xml:space="preserve"> </w:t>
      </w:r>
      <w:r>
        <w:rPr>
          <w:color w:val="343744"/>
        </w:rPr>
        <w:t>filling</w:t>
      </w:r>
      <w:r>
        <w:rPr>
          <w:color w:val="343744"/>
          <w:spacing w:val="80"/>
        </w:rPr>
        <w:t xml:space="preserve"> </w:t>
      </w:r>
      <w:r>
        <w:rPr>
          <w:color w:val="343744"/>
        </w:rPr>
        <w:t>in</w:t>
      </w:r>
      <w:r>
        <w:rPr>
          <w:color w:val="343744"/>
          <w:spacing w:val="80"/>
        </w:rPr>
        <w:t xml:space="preserve"> </w:t>
      </w:r>
      <w:r>
        <w:rPr>
          <w:color w:val="343744"/>
        </w:rPr>
        <w:t>missing</w:t>
      </w:r>
      <w:r>
        <w:rPr>
          <w:color w:val="343744"/>
          <w:spacing w:val="80"/>
        </w:rPr>
        <w:t xml:space="preserve"> </w:t>
      </w:r>
      <w:r>
        <w:rPr>
          <w:color w:val="343744"/>
        </w:rPr>
        <w:t>or under-represented segments.</w:t>
      </w:r>
    </w:p>
    <w:p w14:paraId="4E17EB09" w14:textId="77777777" w:rsidR="002A509D" w:rsidRDefault="00BE6BC7">
      <w:pPr>
        <w:pStyle w:val="Heading2"/>
        <w:numPr>
          <w:ilvl w:val="1"/>
          <w:numId w:val="9"/>
        </w:numPr>
        <w:tabs>
          <w:tab w:val="left" w:pos="332"/>
        </w:tabs>
        <w:spacing w:before="196"/>
        <w:ind w:left="332" w:hanging="332"/>
        <w:rPr>
          <w:color w:val="CC0000"/>
        </w:rPr>
      </w:pPr>
      <w:r>
        <w:rPr>
          <w:color w:val="CC0000"/>
          <w:spacing w:val="-5"/>
        </w:rPr>
        <w:t xml:space="preserve">Problem </w:t>
      </w:r>
      <w:r>
        <w:rPr>
          <w:color w:val="CC0000"/>
          <w:spacing w:val="-2"/>
        </w:rPr>
        <w:t>Statement</w:t>
      </w:r>
    </w:p>
    <w:p w14:paraId="06A0902A" w14:textId="77777777" w:rsidR="002A509D" w:rsidRDefault="002A509D">
      <w:pPr>
        <w:pStyle w:val="BodyText"/>
        <w:spacing w:before="29"/>
        <w:rPr>
          <w:b/>
        </w:rPr>
      </w:pPr>
    </w:p>
    <w:p w14:paraId="58C75134" w14:textId="77777777" w:rsidR="002A509D" w:rsidRDefault="00BE6BC7">
      <w:pPr>
        <w:pStyle w:val="BodyText"/>
        <w:spacing w:line="324" w:lineRule="auto"/>
        <w:ind w:right="365"/>
        <w:jc w:val="both"/>
      </w:pPr>
      <w:r>
        <w:rPr>
          <w:color w:val="343744"/>
        </w:rPr>
        <w:t xml:space="preserve">Despite the promise of synthetic data, organizations still rely heavily on 100% human data, collected through face-to-face interviews, online panels, and administrative records. These </w:t>
      </w:r>
      <w:r>
        <w:rPr>
          <w:color w:val="343744"/>
          <w:spacing w:val="-2"/>
        </w:rPr>
        <w:t>classical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2"/>
        </w:rPr>
        <w:t>methods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2"/>
        </w:rPr>
        <w:t>face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2"/>
        </w:rPr>
        <w:t>several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2"/>
        </w:rPr>
        <w:t>critical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2"/>
        </w:rPr>
        <w:t>limitations:</w:t>
      </w:r>
    </w:p>
    <w:p w14:paraId="71832FB3" w14:textId="77777777" w:rsidR="002A509D" w:rsidRDefault="00BE6BC7">
      <w:pPr>
        <w:pStyle w:val="ListParagraph"/>
        <w:numPr>
          <w:ilvl w:val="2"/>
          <w:numId w:val="9"/>
        </w:numPr>
        <w:tabs>
          <w:tab w:val="left" w:pos="167"/>
        </w:tabs>
        <w:spacing w:before="1" w:line="324" w:lineRule="auto"/>
        <w:ind w:right="368" w:firstLine="0"/>
        <w:jc w:val="both"/>
      </w:pPr>
      <w:r>
        <w:rPr>
          <w:b/>
          <w:color w:val="343744"/>
        </w:rPr>
        <w:t xml:space="preserve">Cost: </w:t>
      </w:r>
      <w:r>
        <w:rPr>
          <w:color w:val="343744"/>
        </w:rPr>
        <w:t>Deploying large-scale surveys, especially across multiple countries, entails</w:t>
      </w:r>
      <w:r>
        <w:rPr>
          <w:color w:val="343744"/>
          <w:spacing w:val="-4"/>
        </w:rPr>
        <w:t xml:space="preserve"> </w:t>
      </w:r>
      <w:r>
        <w:rPr>
          <w:color w:val="343744"/>
        </w:rPr>
        <w:t xml:space="preserve">substantial </w:t>
      </w:r>
      <w:r>
        <w:rPr>
          <w:color w:val="343744"/>
          <w:spacing w:val="-2"/>
        </w:rPr>
        <w:t>fieldwork</w:t>
      </w:r>
      <w:r>
        <w:rPr>
          <w:color w:val="343744"/>
          <w:spacing w:val="-4"/>
        </w:rPr>
        <w:t xml:space="preserve"> </w:t>
      </w:r>
      <w:r>
        <w:rPr>
          <w:color w:val="343744"/>
          <w:spacing w:val="-2"/>
        </w:rPr>
        <w:t>expenses,</w:t>
      </w:r>
      <w:r>
        <w:rPr>
          <w:color w:val="343744"/>
          <w:spacing w:val="-4"/>
        </w:rPr>
        <w:t xml:space="preserve"> </w:t>
      </w:r>
      <w:r>
        <w:rPr>
          <w:color w:val="343744"/>
          <w:spacing w:val="-2"/>
        </w:rPr>
        <w:t>interviewer</w:t>
      </w:r>
      <w:r>
        <w:rPr>
          <w:color w:val="343744"/>
          <w:spacing w:val="-4"/>
        </w:rPr>
        <w:t xml:space="preserve"> </w:t>
      </w:r>
      <w:r>
        <w:rPr>
          <w:color w:val="343744"/>
          <w:spacing w:val="-2"/>
        </w:rPr>
        <w:t>training,</w:t>
      </w:r>
      <w:r>
        <w:rPr>
          <w:color w:val="343744"/>
          <w:spacing w:val="-4"/>
        </w:rPr>
        <w:t xml:space="preserve"> </w:t>
      </w:r>
      <w:r>
        <w:rPr>
          <w:color w:val="343744"/>
          <w:spacing w:val="-2"/>
        </w:rPr>
        <w:t>and</w:t>
      </w:r>
      <w:r>
        <w:rPr>
          <w:color w:val="343744"/>
          <w:spacing w:val="-4"/>
        </w:rPr>
        <w:t xml:space="preserve"> </w:t>
      </w:r>
      <w:r>
        <w:rPr>
          <w:color w:val="343744"/>
          <w:spacing w:val="-2"/>
        </w:rPr>
        <w:t>data-processing</w:t>
      </w:r>
      <w:r>
        <w:rPr>
          <w:color w:val="343744"/>
          <w:spacing w:val="-4"/>
        </w:rPr>
        <w:t xml:space="preserve"> </w:t>
      </w:r>
      <w:r>
        <w:rPr>
          <w:color w:val="343744"/>
          <w:spacing w:val="-2"/>
        </w:rPr>
        <w:t>overhead.</w:t>
      </w:r>
    </w:p>
    <w:p w14:paraId="50C9D0E0" w14:textId="77777777" w:rsidR="002A509D" w:rsidRDefault="00BE6BC7">
      <w:pPr>
        <w:pStyle w:val="ListParagraph"/>
        <w:numPr>
          <w:ilvl w:val="2"/>
          <w:numId w:val="9"/>
        </w:numPr>
        <w:tabs>
          <w:tab w:val="left" w:pos="152"/>
        </w:tabs>
        <w:spacing w:line="324" w:lineRule="auto"/>
        <w:ind w:right="372" w:firstLine="0"/>
        <w:jc w:val="both"/>
      </w:pPr>
      <w:r>
        <w:rPr>
          <w:b/>
          <w:color w:val="343744"/>
        </w:rPr>
        <w:t xml:space="preserve">Time: </w:t>
      </w:r>
      <w:r>
        <w:rPr>
          <w:color w:val="343744"/>
        </w:rPr>
        <w:t>The cycle from questionnaire design</w:t>
      </w:r>
      <w:r>
        <w:rPr>
          <w:color w:val="343744"/>
          <w:spacing w:val="-6"/>
        </w:rPr>
        <w:t xml:space="preserve"> </w:t>
      </w:r>
      <w:r>
        <w:rPr>
          <w:color w:val="343744"/>
        </w:rPr>
        <w:t>to</w:t>
      </w:r>
      <w:r>
        <w:rPr>
          <w:color w:val="343744"/>
          <w:spacing w:val="-6"/>
        </w:rPr>
        <w:t xml:space="preserve"> </w:t>
      </w:r>
      <w:r>
        <w:rPr>
          <w:color w:val="343744"/>
        </w:rPr>
        <w:t>clean</w:t>
      </w:r>
      <w:r>
        <w:rPr>
          <w:color w:val="343744"/>
          <w:spacing w:val="-6"/>
        </w:rPr>
        <w:t xml:space="preserve"> </w:t>
      </w:r>
      <w:r>
        <w:rPr>
          <w:color w:val="343744"/>
        </w:rPr>
        <w:t>dataset</w:t>
      </w:r>
      <w:r>
        <w:rPr>
          <w:color w:val="343744"/>
          <w:spacing w:val="-6"/>
        </w:rPr>
        <w:t xml:space="preserve"> </w:t>
      </w:r>
      <w:r>
        <w:rPr>
          <w:color w:val="343744"/>
        </w:rPr>
        <w:t>delivery</w:t>
      </w:r>
      <w:r>
        <w:rPr>
          <w:color w:val="343744"/>
          <w:spacing w:val="-6"/>
        </w:rPr>
        <w:t xml:space="preserve"> </w:t>
      </w:r>
      <w:r>
        <w:rPr>
          <w:color w:val="343744"/>
        </w:rPr>
        <w:t>can</w:t>
      </w:r>
      <w:r>
        <w:rPr>
          <w:color w:val="343744"/>
          <w:spacing w:val="-6"/>
        </w:rPr>
        <w:t xml:space="preserve"> </w:t>
      </w:r>
      <w:r>
        <w:rPr>
          <w:color w:val="343744"/>
        </w:rPr>
        <w:t>span</w:t>
      </w:r>
      <w:r>
        <w:rPr>
          <w:color w:val="343744"/>
          <w:spacing w:val="-6"/>
        </w:rPr>
        <w:t xml:space="preserve"> </w:t>
      </w:r>
      <w:r>
        <w:rPr>
          <w:color w:val="343744"/>
        </w:rPr>
        <w:t>weeks</w:t>
      </w:r>
      <w:r>
        <w:rPr>
          <w:color w:val="343744"/>
          <w:spacing w:val="-6"/>
        </w:rPr>
        <w:t xml:space="preserve"> </w:t>
      </w:r>
      <w:r>
        <w:rPr>
          <w:color w:val="343744"/>
        </w:rPr>
        <w:t>or</w:t>
      </w:r>
      <w:r>
        <w:rPr>
          <w:color w:val="343744"/>
          <w:spacing w:val="-6"/>
        </w:rPr>
        <w:t xml:space="preserve"> </w:t>
      </w:r>
      <w:r>
        <w:rPr>
          <w:color w:val="343744"/>
        </w:rPr>
        <w:t>even months, delaying decision making.</w:t>
      </w:r>
    </w:p>
    <w:p w14:paraId="695EFC1C" w14:textId="77777777" w:rsidR="002A509D" w:rsidRDefault="00BE6BC7">
      <w:pPr>
        <w:pStyle w:val="ListParagraph"/>
        <w:numPr>
          <w:ilvl w:val="2"/>
          <w:numId w:val="9"/>
        </w:numPr>
        <w:tabs>
          <w:tab w:val="left" w:pos="122"/>
        </w:tabs>
        <w:spacing w:line="324" w:lineRule="auto"/>
        <w:ind w:right="364" w:firstLine="0"/>
        <w:jc w:val="both"/>
      </w:pPr>
      <w:r>
        <w:rPr>
          <w:b/>
          <w:color w:val="343744"/>
          <w:spacing w:val="-2"/>
        </w:rPr>
        <w:t>Privacy:</w:t>
      </w:r>
      <w:r>
        <w:rPr>
          <w:b/>
          <w:color w:val="343744"/>
          <w:spacing w:val="-15"/>
        </w:rPr>
        <w:t xml:space="preserve"> </w:t>
      </w:r>
      <w:r>
        <w:rPr>
          <w:color w:val="343744"/>
          <w:spacing w:val="-2"/>
        </w:rPr>
        <w:t>With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growing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regulations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and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heightened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public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concern,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sharing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sensitive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microdata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 xml:space="preserve">is </w:t>
      </w:r>
      <w:r>
        <w:rPr>
          <w:color w:val="343744"/>
        </w:rPr>
        <w:t>increasingly fraught.</w:t>
      </w:r>
    </w:p>
    <w:p w14:paraId="7BFABD19" w14:textId="77777777" w:rsidR="002A509D" w:rsidRDefault="00BE6BC7">
      <w:pPr>
        <w:pStyle w:val="BodyText"/>
        <w:spacing w:before="1" w:line="324" w:lineRule="auto"/>
        <w:ind w:right="361"/>
        <w:jc w:val="both"/>
      </w:pPr>
      <w:r>
        <w:rPr>
          <w:color w:val="343744"/>
        </w:rPr>
        <w:t xml:space="preserve">By focusing on augmented data—where a subset of real observations is combined with algorithmically generated responses—we aim to alleviate the high cost and long timelines </w:t>
      </w:r>
      <w:r>
        <w:rPr>
          <w:color w:val="343744"/>
          <w:spacing w:val="-6"/>
        </w:rPr>
        <w:t>inherent in traditional data collection, while still preserving analytical validity.</w:t>
      </w:r>
    </w:p>
    <w:p w14:paraId="5D355CBE" w14:textId="77777777" w:rsidR="002A509D" w:rsidRDefault="002A509D">
      <w:pPr>
        <w:pStyle w:val="BodyText"/>
        <w:spacing w:before="61"/>
      </w:pPr>
    </w:p>
    <w:p w14:paraId="6333DE2E" w14:textId="77777777" w:rsidR="002A509D" w:rsidRDefault="00BE6BC7">
      <w:pPr>
        <w:pStyle w:val="Heading1"/>
        <w:numPr>
          <w:ilvl w:val="0"/>
          <w:numId w:val="9"/>
        </w:numPr>
        <w:tabs>
          <w:tab w:val="left" w:pos="719"/>
        </w:tabs>
        <w:ind w:left="719" w:hanging="359"/>
      </w:pPr>
      <w:bookmarkStart w:id="3" w:name="2.​Study_Objectives_and_Research_Questio"/>
      <w:bookmarkEnd w:id="3"/>
      <w:r>
        <w:rPr>
          <w:color w:val="CC0000"/>
          <w:spacing w:val="-4"/>
        </w:rPr>
        <w:t>Study</w:t>
      </w:r>
      <w:r>
        <w:rPr>
          <w:color w:val="CC0000"/>
          <w:spacing w:val="-16"/>
        </w:rPr>
        <w:t xml:space="preserve"> </w:t>
      </w:r>
      <w:r>
        <w:rPr>
          <w:color w:val="CC0000"/>
          <w:spacing w:val="-4"/>
        </w:rPr>
        <w:t>Objectives</w:t>
      </w:r>
      <w:r>
        <w:rPr>
          <w:color w:val="CC0000"/>
          <w:spacing w:val="-16"/>
        </w:rPr>
        <w:t xml:space="preserve"> </w:t>
      </w:r>
      <w:r>
        <w:rPr>
          <w:color w:val="CC0000"/>
          <w:spacing w:val="-4"/>
        </w:rPr>
        <w:t>and</w:t>
      </w:r>
      <w:r>
        <w:rPr>
          <w:color w:val="CC0000"/>
          <w:spacing w:val="-16"/>
        </w:rPr>
        <w:t xml:space="preserve"> </w:t>
      </w:r>
      <w:r>
        <w:rPr>
          <w:color w:val="CC0000"/>
          <w:spacing w:val="-4"/>
        </w:rPr>
        <w:t>Research</w:t>
      </w:r>
      <w:r>
        <w:rPr>
          <w:color w:val="CC0000"/>
          <w:spacing w:val="-15"/>
        </w:rPr>
        <w:t xml:space="preserve"> </w:t>
      </w:r>
      <w:r>
        <w:rPr>
          <w:color w:val="CC0000"/>
          <w:spacing w:val="-4"/>
        </w:rPr>
        <w:t>Questions</w:t>
      </w:r>
    </w:p>
    <w:p w14:paraId="57DF7FE6" w14:textId="77777777" w:rsidR="002A509D" w:rsidRDefault="00BE6BC7">
      <w:pPr>
        <w:pStyle w:val="Heading2"/>
        <w:numPr>
          <w:ilvl w:val="1"/>
          <w:numId w:val="9"/>
        </w:numPr>
        <w:tabs>
          <w:tab w:val="left" w:pos="311"/>
        </w:tabs>
        <w:spacing w:before="203"/>
        <w:ind w:left="311" w:hanging="311"/>
        <w:rPr>
          <w:color w:val="CC0000"/>
        </w:rPr>
      </w:pPr>
      <w:r>
        <w:rPr>
          <w:color w:val="CC0000"/>
          <w:spacing w:val="-2"/>
        </w:rPr>
        <w:t>Study</w:t>
      </w:r>
      <w:r>
        <w:rPr>
          <w:color w:val="CC0000"/>
          <w:spacing w:val="-11"/>
        </w:rPr>
        <w:t xml:space="preserve"> </w:t>
      </w:r>
      <w:r>
        <w:rPr>
          <w:color w:val="CC0000"/>
          <w:spacing w:val="-2"/>
        </w:rPr>
        <w:t>Objectives</w:t>
      </w:r>
    </w:p>
    <w:p w14:paraId="343A77B1" w14:textId="77777777" w:rsidR="002A509D" w:rsidRDefault="002A509D">
      <w:pPr>
        <w:pStyle w:val="BodyText"/>
        <w:spacing w:before="39"/>
        <w:rPr>
          <w:b/>
        </w:rPr>
      </w:pPr>
    </w:p>
    <w:p w14:paraId="420E92AC" w14:textId="77777777" w:rsidR="002A509D" w:rsidRDefault="00BE6BC7">
      <w:pPr>
        <w:spacing w:before="1"/>
        <w:jc w:val="both"/>
        <w:rPr>
          <w:b/>
        </w:rPr>
      </w:pPr>
      <w:r>
        <w:rPr>
          <w:color w:val="343744"/>
          <w:spacing w:val="-4"/>
        </w:rPr>
        <w:t>The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4"/>
        </w:rPr>
        <w:t>primary</w:t>
      </w:r>
      <w:r>
        <w:rPr>
          <w:color w:val="343744"/>
          <w:spacing w:val="-5"/>
        </w:rPr>
        <w:t xml:space="preserve"> </w:t>
      </w:r>
      <w:r>
        <w:rPr>
          <w:color w:val="343744"/>
          <w:spacing w:val="-4"/>
        </w:rPr>
        <w:t>objective</w:t>
      </w:r>
      <w:r>
        <w:rPr>
          <w:color w:val="343744"/>
        </w:rPr>
        <w:t xml:space="preserve"> </w:t>
      </w:r>
      <w:r>
        <w:rPr>
          <w:color w:val="343744"/>
          <w:spacing w:val="-4"/>
        </w:rPr>
        <w:t>of</w:t>
      </w:r>
      <w:r>
        <w:rPr>
          <w:color w:val="343744"/>
        </w:rPr>
        <w:t xml:space="preserve"> </w:t>
      </w:r>
      <w:r>
        <w:rPr>
          <w:color w:val="343744"/>
          <w:spacing w:val="-4"/>
        </w:rPr>
        <w:t>this</w:t>
      </w:r>
      <w:r>
        <w:rPr>
          <w:color w:val="343744"/>
          <w:spacing w:val="-12"/>
        </w:rPr>
        <w:t xml:space="preserve"> </w:t>
      </w:r>
      <w:r>
        <w:rPr>
          <w:color w:val="343744"/>
          <w:spacing w:val="-4"/>
        </w:rPr>
        <w:t>study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4"/>
        </w:rPr>
        <w:t>is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4"/>
        </w:rPr>
        <w:t>to</w:t>
      </w:r>
      <w:r>
        <w:rPr>
          <w:color w:val="343744"/>
          <w:spacing w:val="-12"/>
        </w:rPr>
        <w:t xml:space="preserve"> </w:t>
      </w:r>
      <w:r>
        <w:rPr>
          <w:b/>
          <w:color w:val="343744"/>
          <w:spacing w:val="-4"/>
        </w:rPr>
        <w:t>evaluate</w:t>
      </w:r>
      <w:r>
        <w:rPr>
          <w:b/>
          <w:color w:val="343744"/>
          <w:spacing w:val="-13"/>
        </w:rPr>
        <w:t xml:space="preserve"> </w:t>
      </w:r>
      <w:r>
        <w:rPr>
          <w:b/>
          <w:color w:val="343744"/>
          <w:spacing w:val="-4"/>
        </w:rPr>
        <w:t>the</w:t>
      </w:r>
      <w:r>
        <w:rPr>
          <w:b/>
          <w:color w:val="343744"/>
          <w:spacing w:val="-12"/>
        </w:rPr>
        <w:t xml:space="preserve"> </w:t>
      </w:r>
      <w:r>
        <w:rPr>
          <w:b/>
          <w:color w:val="343744"/>
          <w:spacing w:val="-4"/>
        </w:rPr>
        <w:t>accuracy</w:t>
      </w:r>
      <w:r>
        <w:rPr>
          <w:b/>
          <w:color w:val="343744"/>
          <w:spacing w:val="-13"/>
        </w:rPr>
        <w:t xml:space="preserve"> </w:t>
      </w:r>
      <w:r>
        <w:rPr>
          <w:b/>
          <w:color w:val="343744"/>
          <w:spacing w:val="-4"/>
        </w:rPr>
        <w:t>of</w:t>
      </w:r>
      <w:r>
        <w:rPr>
          <w:b/>
          <w:color w:val="343744"/>
          <w:spacing w:val="-12"/>
        </w:rPr>
        <w:t xml:space="preserve"> </w:t>
      </w:r>
      <w:r>
        <w:rPr>
          <w:b/>
          <w:color w:val="343744"/>
          <w:spacing w:val="-4"/>
        </w:rPr>
        <w:t>AI-generated</w:t>
      </w:r>
      <w:r>
        <w:rPr>
          <w:b/>
          <w:color w:val="343744"/>
          <w:spacing w:val="-13"/>
        </w:rPr>
        <w:t xml:space="preserve"> </w:t>
      </w:r>
      <w:r>
        <w:rPr>
          <w:b/>
          <w:color w:val="343744"/>
          <w:spacing w:val="-4"/>
        </w:rPr>
        <w:t>augmented</w:t>
      </w:r>
      <w:r>
        <w:rPr>
          <w:b/>
          <w:color w:val="343744"/>
          <w:spacing w:val="-13"/>
        </w:rPr>
        <w:t xml:space="preserve"> </w:t>
      </w:r>
      <w:r>
        <w:rPr>
          <w:b/>
          <w:color w:val="343744"/>
          <w:spacing w:val="-4"/>
        </w:rPr>
        <w:t>data</w:t>
      </w:r>
    </w:p>
    <w:p w14:paraId="441DB45D" w14:textId="77777777" w:rsidR="002A509D" w:rsidRDefault="00BE6BC7">
      <w:pPr>
        <w:pStyle w:val="BodyText"/>
        <w:spacing w:before="89"/>
        <w:jc w:val="both"/>
      </w:pPr>
      <w:r>
        <w:rPr>
          <w:color w:val="343744"/>
        </w:rPr>
        <w:t>for</w:t>
      </w:r>
      <w:r>
        <w:rPr>
          <w:color w:val="343744"/>
          <w:spacing w:val="48"/>
          <w:w w:val="150"/>
        </w:rPr>
        <w:t xml:space="preserve"> </w:t>
      </w:r>
      <w:r>
        <w:rPr>
          <w:color w:val="343744"/>
        </w:rPr>
        <w:t>replacing</w:t>
      </w:r>
      <w:r>
        <w:rPr>
          <w:color w:val="343744"/>
          <w:spacing w:val="49"/>
          <w:w w:val="150"/>
        </w:rPr>
        <w:t xml:space="preserve"> </w:t>
      </w:r>
      <w:r>
        <w:rPr>
          <w:color w:val="343744"/>
        </w:rPr>
        <w:t>or</w:t>
      </w:r>
      <w:r>
        <w:rPr>
          <w:color w:val="343744"/>
          <w:spacing w:val="49"/>
          <w:w w:val="150"/>
        </w:rPr>
        <w:t xml:space="preserve"> </w:t>
      </w:r>
      <w:r>
        <w:rPr>
          <w:color w:val="343744"/>
        </w:rPr>
        <w:t>complementing</w:t>
      </w:r>
      <w:r>
        <w:rPr>
          <w:color w:val="343744"/>
          <w:spacing w:val="70"/>
        </w:rPr>
        <w:t xml:space="preserve"> </w:t>
      </w:r>
      <w:r>
        <w:rPr>
          <w:color w:val="343744"/>
        </w:rPr>
        <w:t>100%</w:t>
      </w:r>
      <w:r>
        <w:rPr>
          <w:color w:val="343744"/>
          <w:spacing w:val="70"/>
        </w:rPr>
        <w:t xml:space="preserve"> </w:t>
      </w:r>
      <w:r>
        <w:rPr>
          <w:color w:val="343744"/>
        </w:rPr>
        <w:t>human</w:t>
      </w:r>
      <w:r>
        <w:rPr>
          <w:color w:val="343744"/>
          <w:spacing w:val="70"/>
        </w:rPr>
        <w:t xml:space="preserve"> </w:t>
      </w:r>
      <w:r>
        <w:rPr>
          <w:color w:val="343744"/>
        </w:rPr>
        <w:t>data</w:t>
      </w:r>
      <w:r>
        <w:rPr>
          <w:color w:val="343744"/>
          <w:spacing w:val="70"/>
        </w:rPr>
        <w:t xml:space="preserve"> </w:t>
      </w:r>
      <w:r>
        <w:rPr>
          <w:color w:val="343744"/>
        </w:rPr>
        <w:t>in</w:t>
      </w:r>
      <w:r>
        <w:rPr>
          <w:color w:val="343744"/>
          <w:spacing w:val="71"/>
        </w:rPr>
        <w:t xml:space="preserve"> </w:t>
      </w:r>
      <w:r>
        <w:rPr>
          <w:color w:val="343744"/>
        </w:rPr>
        <w:t>multi-country</w:t>
      </w:r>
      <w:r>
        <w:rPr>
          <w:color w:val="343744"/>
          <w:spacing w:val="70"/>
        </w:rPr>
        <w:t xml:space="preserve"> </w:t>
      </w:r>
      <w:r>
        <w:rPr>
          <w:color w:val="343744"/>
        </w:rPr>
        <w:t>survey</w:t>
      </w:r>
      <w:r>
        <w:rPr>
          <w:color w:val="343744"/>
          <w:spacing w:val="70"/>
        </w:rPr>
        <w:t xml:space="preserve"> </w:t>
      </w:r>
      <w:r>
        <w:rPr>
          <w:color w:val="343744"/>
          <w:spacing w:val="-2"/>
        </w:rPr>
        <w:t>applications.</w:t>
      </w:r>
    </w:p>
    <w:p w14:paraId="429D327F" w14:textId="77777777" w:rsidR="002A509D" w:rsidRDefault="002A509D">
      <w:pPr>
        <w:pStyle w:val="BodyText"/>
        <w:jc w:val="both"/>
        <w:sectPr w:rsidR="002A509D">
          <w:pgSz w:w="12240" w:h="15840"/>
          <w:pgMar w:top="2040" w:right="1080" w:bottom="280" w:left="1440" w:header="436" w:footer="0" w:gutter="0"/>
          <w:cols w:space="720"/>
        </w:sectPr>
      </w:pPr>
    </w:p>
    <w:p w14:paraId="23A6FC65" w14:textId="77777777" w:rsidR="002A509D" w:rsidRDefault="00BE6BC7">
      <w:pPr>
        <w:pStyle w:val="BodyText"/>
        <w:spacing w:before="243" w:line="324" w:lineRule="auto"/>
        <w:ind w:right="361"/>
        <w:jc w:val="both"/>
      </w:pPr>
      <w:r>
        <w:rPr>
          <w:color w:val="343744"/>
        </w:rPr>
        <w:lastRenderedPageBreak/>
        <w:t>Specifically, we compare three distinct augmentation methodologies (Lite, Express, and Full/N-In</w:t>
      </w:r>
      <w:r>
        <w:t>finite) under two mixing scenarios (50% real and 50% synthetic; 70% real and 30% synthetic)</w:t>
      </w:r>
      <w:r>
        <w:rPr>
          <w:spacing w:val="-11"/>
        </w:rPr>
        <w:t xml:space="preserve"> </w:t>
      </w:r>
      <w:r>
        <w:t>across</w:t>
      </w:r>
      <w:r>
        <w:rPr>
          <w:spacing w:val="-11"/>
        </w:rPr>
        <w:t xml:space="preserve"> </w:t>
      </w:r>
      <w:r>
        <w:t>five</w:t>
      </w:r>
      <w:r>
        <w:rPr>
          <w:spacing w:val="-11"/>
        </w:rPr>
        <w:t xml:space="preserve"> </w:t>
      </w:r>
      <w:r>
        <w:t>co</w:t>
      </w:r>
      <w:r>
        <w:rPr>
          <w:color w:val="343744"/>
        </w:rPr>
        <w:t>untries'</w:t>
      </w:r>
      <w:r>
        <w:rPr>
          <w:color w:val="343744"/>
          <w:spacing w:val="-11"/>
        </w:rPr>
        <w:t xml:space="preserve"> </w:t>
      </w:r>
      <w:r>
        <w:rPr>
          <w:color w:val="343744"/>
        </w:rPr>
        <w:t>datasets.</w:t>
      </w:r>
    </w:p>
    <w:p w14:paraId="582D6264" w14:textId="77777777" w:rsidR="002A509D" w:rsidRDefault="00BE6BC7">
      <w:pPr>
        <w:pStyle w:val="BodyText"/>
        <w:spacing w:before="196" w:line="324" w:lineRule="auto"/>
        <w:ind w:right="360"/>
        <w:jc w:val="both"/>
      </w:pPr>
      <w:r>
        <w:rPr>
          <w:color w:val="343744"/>
          <w:spacing w:val="-2"/>
        </w:rPr>
        <w:t>Throughout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this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paper,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“real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data”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will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be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referred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to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as</w:t>
      </w:r>
      <w:r>
        <w:rPr>
          <w:color w:val="343744"/>
          <w:spacing w:val="-14"/>
        </w:rPr>
        <w:t xml:space="preserve"> </w:t>
      </w:r>
      <w:r>
        <w:rPr>
          <w:b/>
          <w:color w:val="343744"/>
          <w:spacing w:val="-2"/>
        </w:rPr>
        <w:t>100%</w:t>
      </w:r>
      <w:r>
        <w:rPr>
          <w:b/>
          <w:color w:val="343744"/>
          <w:spacing w:val="-15"/>
        </w:rPr>
        <w:t xml:space="preserve"> </w:t>
      </w:r>
      <w:r>
        <w:rPr>
          <w:b/>
          <w:color w:val="343744"/>
          <w:spacing w:val="-2"/>
        </w:rPr>
        <w:t>human</w:t>
      </w:r>
      <w:r>
        <w:rPr>
          <w:b/>
          <w:color w:val="343744"/>
          <w:spacing w:val="-14"/>
        </w:rPr>
        <w:t xml:space="preserve"> </w:t>
      </w:r>
      <w:r>
        <w:rPr>
          <w:b/>
          <w:color w:val="343744"/>
          <w:spacing w:val="-2"/>
        </w:rPr>
        <w:t>data</w:t>
      </w:r>
      <w:r>
        <w:rPr>
          <w:color w:val="343744"/>
          <w:spacing w:val="-2"/>
        </w:rPr>
        <w:t>,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 xml:space="preserve">algorithm-generated </w:t>
      </w:r>
      <w:r>
        <w:rPr>
          <w:color w:val="343744"/>
        </w:rPr>
        <w:t>outp</w:t>
      </w:r>
      <w:r>
        <w:t>uts</w:t>
      </w:r>
      <w:r>
        <w:rPr>
          <w:spacing w:val="-17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rPr>
          <w:b/>
        </w:rPr>
        <w:t>AI-Augmented</w:t>
      </w:r>
      <w:r>
        <w:rPr>
          <w:b/>
          <w:spacing w:val="-16"/>
        </w:rPr>
        <w:t xml:space="preserve"> </w:t>
      </w:r>
      <w:r>
        <w:rPr>
          <w:b/>
        </w:rPr>
        <w:t>data</w:t>
      </w:r>
      <w:r>
        <w:rPr>
          <w:b/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data</w:t>
      </w:r>
      <w:r>
        <w:rPr>
          <w:spacing w:val="-16"/>
        </w:rPr>
        <w:t xml:space="preserve"> </w:t>
      </w:r>
      <w:r>
        <w:t>set</w:t>
      </w:r>
      <w:r>
        <w:rPr>
          <w:spacing w:val="-17"/>
        </w:rPr>
        <w:t xml:space="preserve"> </w:t>
      </w:r>
      <w:r>
        <w:t>composed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real</w:t>
      </w:r>
      <w:r>
        <w:rPr>
          <w:spacing w:val="-17"/>
        </w:rPr>
        <w:t xml:space="preserve"> </w:t>
      </w:r>
      <w:r>
        <w:t>data</w:t>
      </w:r>
      <w:r>
        <w:rPr>
          <w:spacing w:val="-16"/>
        </w:rPr>
        <w:t xml:space="preserve"> </w:t>
      </w:r>
      <w:r>
        <w:t>+</w:t>
      </w:r>
      <w:r>
        <w:rPr>
          <w:spacing w:val="-17"/>
        </w:rPr>
        <w:t xml:space="preserve"> </w:t>
      </w:r>
      <w:r>
        <w:t>AI-Augmented</w:t>
      </w:r>
      <w:r>
        <w:rPr>
          <w:spacing w:val="-16"/>
        </w:rPr>
        <w:t xml:space="preserve"> </w:t>
      </w:r>
      <w:r>
        <w:t>data</w:t>
      </w:r>
      <w:r>
        <w:rPr>
          <w:spacing w:val="-17"/>
        </w:rPr>
        <w:t xml:space="preserve"> </w:t>
      </w:r>
      <w:r>
        <w:t>will be referred to as Hybrid data.</w:t>
      </w:r>
    </w:p>
    <w:p w14:paraId="60247CE7" w14:textId="77777777" w:rsidR="002A509D" w:rsidRDefault="00BE6BC7">
      <w:pPr>
        <w:pStyle w:val="Heading2"/>
        <w:numPr>
          <w:ilvl w:val="1"/>
          <w:numId w:val="9"/>
        </w:numPr>
        <w:tabs>
          <w:tab w:val="left" w:pos="373"/>
        </w:tabs>
        <w:spacing w:before="195"/>
        <w:ind w:left="373" w:hanging="373"/>
        <w:rPr>
          <w:color w:val="CC0000"/>
        </w:rPr>
      </w:pPr>
      <w:r>
        <w:rPr>
          <w:color w:val="CC0000"/>
          <w:spacing w:val="-4"/>
        </w:rPr>
        <w:t>Research</w:t>
      </w:r>
      <w:r>
        <w:rPr>
          <w:color w:val="CC0000"/>
          <w:spacing w:val="-8"/>
        </w:rPr>
        <w:t xml:space="preserve"> </w:t>
      </w:r>
      <w:r>
        <w:rPr>
          <w:color w:val="CC0000"/>
          <w:spacing w:val="-2"/>
        </w:rPr>
        <w:t>Questions</w:t>
      </w:r>
    </w:p>
    <w:p w14:paraId="72D89D4E" w14:textId="77777777" w:rsidR="002A509D" w:rsidRDefault="002A509D">
      <w:pPr>
        <w:pStyle w:val="BodyText"/>
        <w:spacing w:before="69"/>
        <w:rPr>
          <w:b/>
        </w:rPr>
      </w:pPr>
    </w:p>
    <w:p w14:paraId="7B17AF0C" w14:textId="77777777" w:rsidR="002A509D" w:rsidRDefault="00BE6BC7">
      <w:pPr>
        <w:pStyle w:val="BodyText"/>
        <w:jc w:val="both"/>
      </w:pPr>
      <w:r>
        <w:rPr>
          <w:spacing w:val="-8"/>
        </w:rPr>
        <w:t>To</w:t>
      </w:r>
      <w:r>
        <w:rPr>
          <w:spacing w:val="-3"/>
        </w:rPr>
        <w:t xml:space="preserve"> </w:t>
      </w:r>
      <w:r>
        <w:rPr>
          <w:spacing w:val="-8"/>
        </w:rPr>
        <w:t>steer</w:t>
      </w:r>
      <w:r>
        <w:rPr>
          <w:spacing w:val="-2"/>
        </w:rPr>
        <w:t xml:space="preserve"> </w:t>
      </w:r>
      <w:r>
        <w:rPr>
          <w:spacing w:val="-8"/>
        </w:rPr>
        <w:t>this</w:t>
      </w:r>
      <w:r>
        <w:rPr>
          <w:spacing w:val="-2"/>
        </w:rPr>
        <w:t xml:space="preserve"> </w:t>
      </w:r>
      <w:r>
        <w:rPr>
          <w:spacing w:val="-8"/>
        </w:rPr>
        <w:t>study,</w:t>
      </w:r>
      <w:r>
        <w:rPr>
          <w:spacing w:val="-2"/>
        </w:rPr>
        <w:t xml:space="preserve"> </w:t>
      </w:r>
      <w:r>
        <w:rPr>
          <w:spacing w:val="-8"/>
        </w:rPr>
        <w:t>we</w:t>
      </w:r>
      <w:r>
        <w:rPr>
          <w:spacing w:val="-2"/>
        </w:rPr>
        <w:t xml:space="preserve"> </w:t>
      </w:r>
      <w:r>
        <w:rPr>
          <w:spacing w:val="-8"/>
        </w:rPr>
        <w:t>articulate</w:t>
      </w:r>
      <w:r>
        <w:rPr>
          <w:spacing w:val="-3"/>
        </w:rPr>
        <w:t xml:space="preserve"> </w:t>
      </w:r>
      <w:r>
        <w:rPr>
          <w:spacing w:val="-8"/>
        </w:rPr>
        <w:t>two</w:t>
      </w:r>
      <w:r>
        <w:rPr>
          <w:spacing w:val="-2"/>
        </w:rPr>
        <w:t xml:space="preserve"> </w:t>
      </w:r>
      <w:r>
        <w:rPr>
          <w:spacing w:val="-8"/>
        </w:rPr>
        <w:t>primary</w:t>
      </w:r>
      <w:r>
        <w:rPr>
          <w:spacing w:val="-2"/>
        </w:rPr>
        <w:t xml:space="preserve"> </w:t>
      </w:r>
      <w:r>
        <w:rPr>
          <w:spacing w:val="-8"/>
        </w:rPr>
        <w:t>research</w:t>
      </w:r>
      <w:r>
        <w:rPr>
          <w:spacing w:val="-2"/>
        </w:rPr>
        <w:t xml:space="preserve"> </w:t>
      </w:r>
      <w:r>
        <w:rPr>
          <w:spacing w:val="-8"/>
        </w:rPr>
        <w:t>objectives:</w:t>
      </w:r>
    </w:p>
    <w:p w14:paraId="56A346FC" w14:textId="77777777" w:rsidR="002A509D" w:rsidRDefault="002A509D">
      <w:pPr>
        <w:pStyle w:val="BodyText"/>
        <w:spacing w:before="79"/>
      </w:pPr>
    </w:p>
    <w:p w14:paraId="50E7137A" w14:textId="77777777" w:rsidR="002A509D" w:rsidRDefault="00BE6BC7">
      <w:pPr>
        <w:pStyle w:val="Heading2"/>
        <w:spacing w:line="324" w:lineRule="auto"/>
        <w:ind w:right="361"/>
        <w:jc w:val="both"/>
      </w:pPr>
      <w:r>
        <w:t>Identify which augmentation model achieves the</w:t>
      </w:r>
      <w:r>
        <w:rPr>
          <w:spacing w:val="-6"/>
        </w:rPr>
        <w:t xml:space="preserve"> </w:t>
      </w:r>
      <w:r>
        <w:t>highest</w:t>
      </w:r>
      <w:r>
        <w:rPr>
          <w:spacing w:val="-6"/>
        </w:rPr>
        <w:t xml:space="preserve"> </w:t>
      </w:r>
      <w:r>
        <w:t>accuracy</w:t>
      </w:r>
      <w:r>
        <w:rPr>
          <w:spacing w:val="-6"/>
        </w:rPr>
        <w:t xml:space="preserve"> </w:t>
      </w:r>
      <w:r>
        <w:t>relative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100%</w:t>
      </w:r>
      <w:r>
        <w:rPr>
          <w:spacing w:val="-6"/>
        </w:rPr>
        <w:t xml:space="preserve"> </w:t>
      </w:r>
      <w:r>
        <w:t xml:space="preserve">human </w:t>
      </w:r>
      <w:r>
        <w:rPr>
          <w:spacing w:val="-2"/>
        </w:rPr>
        <w:t>data.</w:t>
      </w:r>
    </w:p>
    <w:p w14:paraId="4BE318AB" w14:textId="77777777" w:rsidR="002A509D" w:rsidRDefault="00BE6BC7">
      <w:pPr>
        <w:pStyle w:val="BodyText"/>
        <w:spacing w:line="314" w:lineRule="auto"/>
        <w:ind w:right="358"/>
        <w:jc w:val="both"/>
      </w:pPr>
      <w:r>
        <w:t>We</w:t>
      </w:r>
      <w:r>
        <w:rPr>
          <w:spacing w:val="-16"/>
        </w:rPr>
        <w:t xml:space="preserve"> </w:t>
      </w:r>
      <w:r>
        <w:t>compare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three</w:t>
      </w:r>
      <w:r>
        <w:rPr>
          <w:spacing w:val="-8"/>
        </w:rPr>
        <w:t xml:space="preserve"> </w:t>
      </w:r>
      <w:r>
        <w:t>AI-driven</w:t>
      </w:r>
      <w:r>
        <w:rPr>
          <w:spacing w:val="-8"/>
        </w:rPr>
        <w:t xml:space="preserve"> </w:t>
      </w:r>
      <w:r>
        <w:t>approaches—Lite,</w:t>
      </w:r>
      <w:r>
        <w:rPr>
          <w:spacing w:val="-8"/>
        </w:rPr>
        <w:t xml:space="preserve"> </w:t>
      </w:r>
      <w:r>
        <w:t>Express,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Full—by</w:t>
      </w:r>
      <w:r>
        <w:rPr>
          <w:spacing w:val="-8"/>
        </w:rPr>
        <w:t xml:space="preserve"> </w:t>
      </w:r>
      <w:r>
        <w:t>measuring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share</w:t>
      </w:r>
      <w:r>
        <w:rPr>
          <w:spacing w:val="-16"/>
        </w:rPr>
        <w:t xml:space="preserve"> </w:t>
      </w:r>
      <w:r>
        <w:t xml:space="preserve">of </w:t>
      </w:r>
      <w:r>
        <w:rPr>
          <w:spacing w:val="-2"/>
        </w:rPr>
        <w:t>variables</w:t>
      </w:r>
      <w:r>
        <w:rPr>
          <w:spacing w:val="-15"/>
        </w:rPr>
        <w:t xml:space="preserve"> </w:t>
      </w:r>
      <w:r>
        <w:rPr>
          <w:spacing w:val="-2"/>
        </w:rPr>
        <w:t>that</w:t>
      </w:r>
      <w:r>
        <w:rPr>
          <w:spacing w:val="-15"/>
        </w:rPr>
        <w:t xml:space="preserve"> </w:t>
      </w:r>
      <w:r>
        <w:rPr>
          <w:spacing w:val="-2"/>
        </w:rPr>
        <w:t>exhibit</w:t>
      </w:r>
      <w:r>
        <w:rPr>
          <w:spacing w:val="-14"/>
        </w:rPr>
        <w:t xml:space="preserve"> </w:t>
      </w:r>
      <w:r>
        <w:rPr>
          <w:spacing w:val="-2"/>
        </w:rPr>
        <w:t>no</w:t>
      </w:r>
      <w:r>
        <w:rPr>
          <w:spacing w:val="-15"/>
        </w:rPr>
        <w:t xml:space="preserve"> </w:t>
      </w:r>
      <w:r>
        <w:rPr>
          <w:spacing w:val="-2"/>
        </w:rPr>
        <w:t>statistically</w:t>
      </w:r>
      <w:r>
        <w:rPr>
          <w:spacing w:val="-14"/>
        </w:rPr>
        <w:t xml:space="preserve"> </w:t>
      </w:r>
      <w:r>
        <w:rPr>
          <w:spacing w:val="-2"/>
        </w:rPr>
        <w:t>significant</w:t>
      </w:r>
      <w:r>
        <w:rPr>
          <w:spacing w:val="-15"/>
        </w:rPr>
        <w:t xml:space="preserve"> </w:t>
      </w:r>
      <w:r>
        <w:rPr>
          <w:spacing w:val="-2"/>
        </w:rPr>
        <w:t>difference</w:t>
      </w:r>
      <w:r>
        <w:rPr>
          <w:spacing w:val="-14"/>
        </w:rPr>
        <w:t xml:space="preserve"> </w:t>
      </w:r>
      <w:r>
        <w:rPr>
          <w:spacing w:val="-2"/>
        </w:rPr>
        <w:t>versus</w:t>
      </w:r>
      <w:r>
        <w:rPr>
          <w:spacing w:val="-15"/>
        </w:rPr>
        <w:t xml:space="preserve"> </w:t>
      </w:r>
      <w:r>
        <w:rPr>
          <w:spacing w:val="-2"/>
        </w:rPr>
        <w:t>entirely</w:t>
      </w:r>
      <w:r>
        <w:rPr>
          <w:spacing w:val="-15"/>
        </w:rPr>
        <w:t xml:space="preserve"> </w:t>
      </w:r>
      <w:r>
        <w:rPr>
          <w:spacing w:val="-2"/>
        </w:rPr>
        <w:t>human</w:t>
      </w:r>
      <w:r>
        <w:rPr>
          <w:rFonts w:ascii="MS PGothic" w:hAnsi="MS PGothic"/>
          <w:spacing w:val="-2"/>
        </w:rPr>
        <w:t>‐</w:t>
      </w:r>
      <w:r>
        <w:rPr>
          <w:spacing w:val="-2"/>
        </w:rPr>
        <w:t>collected</w:t>
      </w:r>
      <w:r>
        <w:rPr>
          <w:spacing w:val="-14"/>
        </w:rPr>
        <w:t xml:space="preserve"> </w:t>
      </w:r>
      <w:r>
        <w:rPr>
          <w:spacing w:val="-2"/>
        </w:rPr>
        <w:t xml:space="preserve">data. </w:t>
      </w:r>
      <w:r>
        <w:t>This overall fidelity metric reflects each model’s capacity to reproduce the original survey’s demographic and response distributions.</w:t>
      </w:r>
    </w:p>
    <w:p w14:paraId="623640CB" w14:textId="77777777" w:rsidR="002A509D" w:rsidRDefault="00BE6BC7">
      <w:pPr>
        <w:pStyle w:val="Heading2"/>
        <w:spacing w:before="247"/>
        <w:jc w:val="both"/>
      </w:pPr>
      <w:r>
        <w:rPr>
          <w:spacing w:val="-6"/>
        </w:rPr>
        <w:t>Determine</w:t>
      </w:r>
      <w:r>
        <w:rPr>
          <w:spacing w:val="-7"/>
        </w:rPr>
        <w:t xml:space="preserve"> </w:t>
      </w:r>
      <w:r>
        <w:rPr>
          <w:spacing w:val="-6"/>
        </w:rPr>
        <w:t>which model best replicates question-level outcomes in hybrid datasets.</w:t>
      </w:r>
    </w:p>
    <w:p w14:paraId="5660A26E" w14:textId="77777777" w:rsidR="002A509D" w:rsidRDefault="00BE6BC7">
      <w:pPr>
        <w:pStyle w:val="BodyText"/>
        <w:spacing w:before="90" w:line="324" w:lineRule="auto"/>
        <w:ind w:right="361"/>
        <w:jc w:val="both"/>
      </w:pPr>
      <w:r>
        <w:t>Beyond</w:t>
      </w:r>
      <w:r>
        <w:rPr>
          <w:spacing w:val="31"/>
        </w:rPr>
        <w:t xml:space="preserve"> </w:t>
      </w:r>
      <w:r>
        <w:t>aggregate</w:t>
      </w:r>
      <w:r>
        <w:rPr>
          <w:spacing w:val="31"/>
        </w:rPr>
        <w:t xml:space="preserve"> </w:t>
      </w:r>
      <w:r>
        <w:t>fidelity,</w:t>
      </w:r>
      <w:r>
        <w:rPr>
          <w:spacing w:val="31"/>
        </w:rPr>
        <w:t xml:space="preserve"> </w:t>
      </w:r>
      <w:r>
        <w:t>we</w:t>
      </w:r>
      <w:r>
        <w:rPr>
          <w:spacing w:val="31"/>
        </w:rPr>
        <w:t xml:space="preserve"> </w:t>
      </w:r>
      <w:r>
        <w:t>evaluate</w:t>
      </w:r>
      <w:r>
        <w:rPr>
          <w:spacing w:val="31"/>
        </w:rPr>
        <w:t xml:space="preserve"> </w:t>
      </w:r>
      <w:r>
        <w:t>how</w:t>
      </w:r>
      <w:r>
        <w:rPr>
          <w:spacing w:val="31"/>
        </w:rPr>
        <w:t xml:space="preserve"> </w:t>
      </w:r>
      <w:r>
        <w:t>closely</w:t>
      </w:r>
      <w:r>
        <w:rPr>
          <w:spacing w:val="31"/>
        </w:rPr>
        <w:t xml:space="preserve"> </w:t>
      </w:r>
      <w:r>
        <w:t>each</w:t>
      </w:r>
      <w:r>
        <w:rPr>
          <w:spacing w:val="31"/>
        </w:rPr>
        <w:t xml:space="preserve"> </w:t>
      </w:r>
      <w:r>
        <w:t>hybrid</w:t>
      </w:r>
      <w:r>
        <w:rPr>
          <w:spacing w:val="31"/>
        </w:rPr>
        <w:t xml:space="preserve"> </w:t>
      </w:r>
      <w:r>
        <w:t xml:space="preserve">dataset (a mix of real and </w:t>
      </w:r>
      <w:r>
        <w:rPr>
          <w:spacing w:val="-2"/>
        </w:rPr>
        <w:t>AI-generated records) mirrors the</w:t>
      </w:r>
      <w:r>
        <w:rPr>
          <w:spacing w:val="-14"/>
        </w:rPr>
        <w:t xml:space="preserve"> </w:t>
      </w:r>
      <w:r>
        <w:rPr>
          <w:spacing w:val="-2"/>
        </w:rPr>
        <w:t>actual</w:t>
      </w:r>
      <w:r>
        <w:rPr>
          <w:spacing w:val="-14"/>
        </w:rPr>
        <w:t xml:space="preserve"> </w:t>
      </w:r>
      <w:r>
        <w:rPr>
          <w:spacing w:val="-2"/>
        </w:rPr>
        <w:t>survey</w:t>
      </w:r>
      <w:r>
        <w:rPr>
          <w:spacing w:val="-14"/>
        </w:rPr>
        <w:t xml:space="preserve"> </w:t>
      </w:r>
      <w:r>
        <w:rPr>
          <w:spacing w:val="-2"/>
        </w:rPr>
        <w:t>responses</w:t>
      </w:r>
      <w:r>
        <w:rPr>
          <w:spacing w:val="-14"/>
        </w:rPr>
        <w:t xml:space="preserve"> </w:t>
      </w:r>
      <w:r>
        <w:rPr>
          <w:spacing w:val="-2"/>
        </w:rPr>
        <w:t>on</w:t>
      </w:r>
      <w:r>
        <w:rPr>
          <w:spacing w:val="-14"/>
        </w:rPr>
        <w:t xml:space="preserve"> </w:t>
      </w:r>
      <w:r>
        <w:rPr>
          <w:spacing w:val="-2"/>
        </w:rPr>
        <w:t>an</w:t>
      </w:r>
      <w:r>
        <w:rPr>
          <w:spacing w:val="-14"/>
        </w:rPr>
        <w:t xml:space="preserve"> </w:t>
      </w:r>
      <w:r>
        <w:rPr>
          <w:spacing w:val="-2"/>
        </w:rPr>
        <w:t>item-by-item</w:t>
      </w:r>
      <w:r>
        <w:rPr>
          <w:spacing w:val="-14"/>
        </w:rPr>
        <w:t xml:space="preserve"> </w:t>
      </w:r>
      <w:r>
        <w:rPr>
          <w:spacing w:val="-2"/>
        </w:rPr>
        <w:t>basis.</w:t>
      </w:r>
      <w:r>
        <w:rPr>
          <w:spacing w:val="-14"/>
        </w:rPr>
        <w:t xml:space="preserve"> </w:t>
      </w:r>
      <w:r>
        <w:rPr>
          <w:spacing w:val="-2"/>
        </w:rPr>
        <w:t>This</w:t>
      </w:r>
      <w:r>
        <w:rPr>
          <w:spacing w:val="-14"/>
        </w:rPr>
        <w:t xml:space="preserve"> </w:t>
      </w:r>
      <w:r>
        <w:rPr>
          <w:spacing w:val="-2"/>
        </w:rPr>
        <w:t xml:space="preserve">analysis </w:t>
      </w:r>
      <w:r>
        <w:t>examines whether the patterns, distributions, and inter-variable correlations present in the original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preserved</w:t>
      </w:r>
      <w:r>
        <w:rPr>
          <w:spacing w:val="-8"/>
        </w:rPr>
        <w:t xml:space="preserve"> </w:t>
      </w:r>
      <w:r>
        <w:t>consistently</w:t>
      </w:r>
      <w:r>
        <w:rPr>
          <w:spacing w:val="-8"/>
        </w:rPr>
        <w:t xml:space="preserve"> </w:t>
      </w:r>
      <w:r>
        <w:t>across</w:t>
      </w:r>
      <w:r>
        <w:rPr>
          <w:spacing w:val="-8"/>
        </w:rPr>
        <w:t xml:space="preserve"> </w:t>
      </w:r>
      <w:r>
        <w:t>countries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demographic</w:t>
      </w:r>
      <w:r>
        <w:rPr>
          <w:spacing w:val="-8"/>
        </w:rPr>
        <w:t xml:space="preserve"> </w:t>
      </w:r>
      <w:r>
        <w:t>groups.</w:t>
      </w:r>
    </w:p>
    <w:p w14:paraId="54444B5F" w14:textId="77777777" w:rsidR="002A509D" w:rsidRDefault="002A509D">
      <w:pPr>
        <w:pStyle w:val="BodyText"/>
        <w:spacing w:before="66"/>
      </w:pPr>
    </w:p>
    <w:p w14:paraId="5B0C6D8D" w14:textId="77777777" w:rsidR="002A509D" w:rsidRDefault="00BE6BC7">
      <w:pPr>
        <w:pStyle w:val="Heading1"/>
        <w:numPr>
          <w:ilvl w:val="0"/>
          <w:numId w:val="9"/>
        </w:numPr>
        <w:tabs>
          <w:tab w:val="left" w:pos="718"/>
        </w:tabs>
        <w:ind w:left="718" w:hanging="358"/>
      </w:pPr>
      <w:bookmarkStart w:id="4" w:name="3.​Theoretical_and_Methodological_Founda"/>
      <w:bookmarkEnd w:id="4"/>
      <w:r>
        <w:rPr>
          <w:color w:val="CC0000"/>
          <w:spacing w:val="-6"/>
        </w:rPr>
        <w:t>Theoretical</w:t>
      </w:r>
      <w:r>
        <w:rPr>
          <w:color w:val="CC0000"/>
        </w:rPr>
        <w:t xml:space="preserve"> </w:t>
      </w:r>
      <w:r>
        <w:rPr>
          <w:color w:val="CC0000"/>
          <w:spacing w:val="-6"/>
        </w:rPr>
        <w:t>and</w:t>
      </w:r>
      <w:r>
        <w:rPr>
          <w:color w:val="CC0000"/>
        </w:rPr>
        <w:t xml:space="preserve"> </w:t>
      </w:r>
      <w:r>
        <w:rPr>
          <w:color w:val="CC0000"/>
          <w:spacing w:val="-6"/>
        </w:rPr>
        <w:t>Methodological</w:t>
      </w:r>
      <w:r>
        <w:rPr>
          <w:color w:val="CC0000"/>
        </w:rPr>
        <w:t xml:space="preserve"> </w:t>
      </w:r>
      <w:r>
        <w:rPr>
          <w:color w:val="CC0000"/>
          <w:spacing w:val="-6"/>
        </w:rPr>
        <w:t>Foundations</w:t>
      </w:r>
    </w:p>
    <w:p w14:paraId="06D3A599" w14:textId="77777777" w:rsidR="002A509D" w:rsidRDefault="00BE6BC7">
      <w:pPr>
        <w:pStyle w:val="Heading2"/>
        <w:numPr>
          <w:ilvl w:val="1"/>
          <w:numId w:val="9"/>
        </w:numPr>
        <w:tabs>
          <w:tab w:val="left" w:pos="308"/>
        </w:tabs>
        <w:spacing w:before="214"/>
        <w:ind w:left="308" w:hanging="308"/>
        <w:rPr>
          <w:color w:val="CC0000"/>
        </w:rPr>
      </w:pPr>
      <w:r>
        <w:rPr>
          <w:color w:val="CC0000"/>
          <w:spacing w:val="-4"/>
        </w:rPr>
        <w:t>Synthetic</w:t>
      </w:r>
      <w:r>
        <w:rPr>
          <w:color w:val="CC0000"/>
          <w:spacing w:val="-7"/>
        </w:rPr>
        <w:t xml:space="preserve"> </w:t>
      </w:r>
      <w:r>
        <w:rPr>
          <w:color w:val="CC0000"/>
          <w:spacing w:val="-4"/>
        </w:rPr>
        <w:t>Data</w:t>
      </w:r>
      <w:r>
        <w:rPr>
          <w:color w:val="CC0000"/>
          <w:spacing w:val="-6"/>
        </w:rPr>
        <w:t xml:space="preserve"> </w:t>
      </w:r>
      <w:r>
        <w:rPr>
          <w:color w:val="CC0000"/>
          <w:spacing w:val="-4"/>
        </w:rPr>
        <w:t>vs.</w:t>
      </w:r>
      <w:r>
        <w:rPr>
          <w:color w:val="CC0000"/>
          <w:spacing w:val="-6"/>
        </w:rPr>
        <w:t xml:space="preserve"> </w:t>
      </w:r>
      <w:r>
        <w:rPr>
          <w:color w:val="CC0000"/>
          <w:spacing w:val="-4"/>
        </w:rPr>
        <w:t>Augmented</w:t>
      </w:r>
      <w:r>
        <w:rPr>
          <w:color w:val="CC0000"/>
          <w:spacing w:val="-6"/>
        </w:rPr>
        <w:t xml:space="preserve"> </w:t>
      </w:r>
      <w:r>
        <w:rPr>
          <w:color w:val="CC0000"/>
          <w:spacing w:val="-4"/>
        </w:rPr>
        <w:t>Data</w:t>
      </w:r>
    </w:p>
    <w:p w14:paraId="00849D3A" w14:textId="77777777" w:rsidR="002A509D" w:rsidRDefault="002A509D">
      <w:pPr>
        <w:pStyle w:val="BodyText"/>
        <w:spacing w:before="39"/>
        <w:rPr>
          <w:b/>
        </w:rPr>
      </w:pPr>
    </w:p>
    <w:p w14:paraId="7A9067D9" w14:textId="77777777" w:rsidR="002A509D" w:rsidRDefault="00BE6BC7">
      <w:pPr>
        <w:pStyle w:val="BodyText"/>
        <w:jc w:val="both"/>
      </w:pPr>
      <w:r>
        <w:rPr>
          <w:spacing w:val="-6"/>
        </w:rPr>
        <w:t>Before</w:t>
      </w:r>
      <w:r>
        <w:rPr>
          <w:spacing w:val="-10"/>
        </w:rPr>
        <w:t xml:space="preserve"> </w:t>
      </w:r>
      <w:r>
        <w:rPr>
          <w:spacing w:val="-6"/>
        </w:rPr>
        <w:t>getting</w:t>
      </w:r>
      <w:r>
        <w:rPr>
          <w:spacing w:val="-10"/>
        </w:rPr>
        <w:t xml:space="preserve"> </w:t>
      </w:r>
      <w:r>
        <w:rPr>
          <w:spacing w:val="-6"/>
        </w:rPr>
        <w:t>into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project,</w:t>
      </w:r>
      <w:r>
        <w:rPr>
          <w:spacing w:val="-10"/>
        </w:rPr>
        <w:t xml:space="preserve"> </w:t>
      </w:r>
      <w:r>
        <w:rPr>
          <w:spacing w:val="-6"/>
        </w:rPr>
        <w:t>it</w:t>
      </w:r>
      <w:r>
        <w:rPr>
          <w:spacing w:val="-10"/>
        </w:rPr>
        <w:t xml:space="preserve"> </w:t>
      </w:r>
      <w:r>
        <w:rPr>
          <w:spacing w:val="-6"/>
        </w:rPr>
        <w:t>is</w:t>
      </w:r>
      <w:r>
        <w:rPr>
          <w:spacing w:val="-9"/>
        </w:rPr>
        <w:t xml:space="preserve"> </w:t>
      </w:r>
      <w:r>
        <w:rPr>
          <w:spacing w:val="-6"/>
        </w:rPr>
        <w:t>worth</w:t>
      </w:r>
      <w:r>
        <w:rPr>
          <w:spacing w:val="-10"/>
        </w:rPr>
        <w:t xml:space="preserve"> </w:t>
      </w:r>
      <w:r>
        <w:rPr>
          <w:spacing w:val="-6"/>
        </w:rPr>
        <w:t>a</w:t>
      </w:r>
      <w:r>
        <w:rPr>
          <w:spacing w:val="-10"/>
        </w:rPr>
        <w:t xml:space="preserve"> </w:t>
      </w:r>
      <w:r>
        <w:rPr>
          <w:spacing w:val="-6"/>
        </w:rPr>
        <w:t>brief</w:t>
      </w:r>
      <w:r>
        <w:rPr>
          <w:spacing w:val="-9"/>
        </w:rPr>
        <w:t xml:space="preserve"> </w:t>
      </w:r>
      <w:r>
        <w:rPr>
          <w:spacing w:val="-6"/>
        </w:rPr>
        <w:t>explanation</w:t>
      </w:r>
      <w:r>
        <w:rPr>
          <w:spacing w:val="-10"/>
        </w:rPr>
        <w:t xml:space="preserve"> </w:t>
      </w:r>
      <w:r>
        <w:rPr>
          <w:spacing w:val="-6"/>
        </w:rPr>
        <w:t>on</w:t>
      </w:r>
      <w:r>
        <w:rPr>
          <w:spacing w:val="-10"/>
        </w:rPr>
        <w:t xml:space="preserve"> </w:t>
      </w:r>
      <w:r>
        <w:rPr>
          <w:spacing w:val="-6"/>
        </w:rPr>
        <w:t>key</w:t>
      </w:r>
      <w:r>
        <w:rPr>
          <w:spacing w:val="-10"/>
        </w:rPr>
        <w:t xml:space="preserve"> </w:t>
      </w:r>
      <w:r>
        <w:rPr>
          <w:spacing w:val="-6"/>
        </w:rPr>
        <w:t>concepts.</w:t>
      </w:r>
    </w:p>
    <w:p w14:paraId="10ECEF5D" w14:textId="77777777" w:rsidR="002A509D" w:rsidRDefault="002A509D">
      <w:pPr>
        <w:pStyle w:val="BodyText"/>
        <w:spacing w:before="29"/>
      </w:pPr>
    </w:p>
    <w:p w14:paraId="6CA787A4" w14:textId="77777777" w:rsidR="002A509D" w:rsidRDefault="00BE6BC7">
      <w:pPr>
        <w:pStyle w:val="BodyText"/>
        <w:spacing w:line="324" w:lineRule="auto"/>
        <w:ind w:right="358"/>
        <w:jc w:val="both"/>
      </w:pPr>
      <w:r>
        <w:rPr>
          <w:b/>
        </w:rPr>
        <w:t xml:space="preserve">Synthetic data </w:t>
      </w:r>
      <w:r>
        <w:t>refers to information that is artificially generated rather than collected from real-world observations. These data are created using mathematical models, simulations, or machine</w:t>
      </w:r>
      <w:r>
        <w:rPr>
          <w:spacing w:val="-1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algorithms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replicate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statistical</w:t>
      </w:r>
      <w:r>
        <w:rPr>
          <w:spacing w:val="-1"/>
        </w:rPr>
        <w:t xml:space="preserve"> </w:t>
      </w:r>
      <w:r>
        <w:t>properties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relationships</w:t>
      </w:r>
      <w:r>
        <w:rPr>
          <w:spacing w:val="-11"/>
        </w:rPr>
        <w:t xml:space="preserve"> </w:t>
      </w:r>
      <w:r>
        <w:t>found</w:t>
      </w:r>
      <w:r>
        <w:rPr>
          <w:spacing w:val="-11"/>
        </w:rPr>
        <w:t xml:space="preserve"> </w:t>
      </w:r>
      <w:r>
        <w:t>in actual datasets. The goal is to produce data that resemble real data, while avoiding privacy concerns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enabling</w:t>
      </w:r>
      <w:r>
        <w:rPr>
          <w:spacing w:val="-7"/>
        </w:rPr>
        <w:t xml:space="preserve"> </w:t>
      </w:r>
      <w:r>
        <w:t>large-scale</w:t>
      </w:r>
      <w:r>
        <w:rPr>
          <w:spacing w:val="-7"/>
        </w:rPr>
        <w:t xml:space="preserve"> </w:t>
      </w:r>
      <w:r>
        <w:t>simulations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testing.</w:t>
      </w:r>
    </w:p>
    <w:p w14:paraId="720B9C01" w14:textId="77777777" w:rsidR="002A509D" w:rsidRDefault="00BE6BC7">
      <w:pPr>
        <w:pStyle w:val="BodyText"/>
        <w:spacing w:before="196" w:line="324" w:lineRule="auto"/>
        <w:ind w:right="360"/>
        <w:jc w:val="both"/>
      </w:pPr>
      <w:r>
        <w:t xml:space="preserve">In contrast, </w:t>
      </w:r>
      <w:r>
        <w:rPr>
          <w:b/>
        </w:rPr>
        <w:t>augmented data</w:t>
      </w:r>
      <w:r>
        <w:t>, instead, is generated supported by an existing dataset—usually based</w:t>
      </w:r>
      <w:r>
        <w:rPr>
          <w:spacing w:val="40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human</w:t>
      </w:r>
      <w:r>
        <w:rPr>
          <w:spacing w:val="40"/>
        </w:rPr>
        <w:t xml:space="preserve"> </w:t>
      </w:r>
      <w:r>
        <w:t>data—producing</w:t>
      </w:r>
      <w:r>
        <w:rPr>
          <w:spacing w:val="40"/>
        </w:rPr>
        <w:t xml:space="preserve"> </w:t>
      </w:r>
      <w:r>
        <w:t>records</w:t>
      </w:r>
      <w:r>
        <w:rPr>
          <w:spacing w:val="40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algorithmically</w:t>
      </w:r>
      <w:r>
        <w:rPr>
          <w:spacing w:val="40"/>
        </w:rPr>
        <w:t xml:space="preserve"> </w:t>
      </w:r>
      <w:r>
        <w:t>predicted,</w:t>
      </w:r>
      <w:r>
        <w:rPr>
          <w:spacing w:val="40"/>
        </w:rPr>
        <w:t xml:space="preserve"> </w:t>
      </w:r>
      <w:r>
        <w:t>imputed,</w:t>
      </w:r>
      <w:r>
        <w:rPr>
          <w:spacing w:val="40"/>
        </w:rPr>
        <w:t xml:space="preserve"> </w:t>
      </w:r>
      <w:r>
        <w:t>or</w:t>
      </w:r>
    </w:p>
    <w:p w14:paraId="426CD543" w14:textId="77777777" w:rsidR="002A509D" w:rsidRDefault="002A509D">
      <w:pPr>
        <w:pStyle w:val="BodyText"/>
        <w:spacing w:line="324" w:lineRule="auto"/>
        <w:jc w:val="both"/>
        <w:sectPr w:rsidR="002A509D">
          <w:pgSz w:w="12240" w:h="15840"/>
          <w:pgMar w:top="2040" w:right="1080" w:bottom="280" w:left="1440" w:header="436" w:footer="0" w:gutter="0"/>
          <w:cols w:space="720"/>
        </w:sectPr>
      </w:pPr>
    </w:p>
    <w:p w14:paraId="643E51C4" w14:textId="77777777" w:rsidR="002A509D" w:rsidRDefault="00BE6BC7">
      <w:pPr>
        <w:pStyle w:val="BodyText"/>
        <w:spacing w:before="243" w:line="324" w:lineRule="auto"/>
        <w:ind w:right="358"/>
        <w:jc w:val="both"/>
      </w:pPr>
      <w:r>
        <w:t>extrapolated. These</w:t>
      </w:r>
      <w:r>
        <w:rPr>
          <w:spacing w:val="-4"/>
        </w:rPr>
        <w:t xml:space="preserve"> </w:t>
      </w:r>
      <w:r>
        <w:t>additions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designed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enrich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original</w:t>
      </w:r>
      <w:r>
        <w:rPr>
          <w:spacing w:val="-4"/>
        </w:rPr>
        <w:t xml:space="preserve"> </w:t>
      </w:r>
      <w:r>
        <w:t>dataset,</w:t>
      </w:r>
      <w:r>
        <w:rPr>
          <w:spacing w:val="-4"/>
        </w:rPr>
        <w:t xml:space="preserve"> </w:t>
      </w:r>
      <w:r>
        <w:t>fill</w:t>
      </w:r>
      <w:r>
        <w:rPr>
          <w:spacing w:val="-4"/>
        </w:rPr>
        <w:t xml:space="preserve"> </w:t>
      </w:r>
      <w:r>
        <w:t>gaps,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balance underrepresented subgroups.</w:t>
      </w:r>
    </w:p>
    <w:p w14:paraId="45D3B1A8" w14:textId="77777777" w:rsidR="002A509D" w:rsidRDefault="00BE6BC7">
      <w:pPr>
        <w:pStyle w:val="Heading2"/>
        <w:spacing w:before="195"/>
        <w:jc w:val="both"/>
      </w:pPr>
      <w:r>
        <w:rPr>
          <w:spacing w:val="-4"/>
        </w:rPr>
        <w:t>Ensuring</w:t>
      </w:r>
      <w:r>
        <w:rPr>
          <w:spacing w:val="-2"/>
        </w:rPr>
        <w:t xml:space="preserve"> </w:t>
      </w:r>
      <w:r>
        <w:rPr>
          <w:spacing w:val="-4"/>
        </w:rPr>
        <w:t>Consistency</w:t>
      </w:r>
      <w:r>
        <w:rPr>
          <w:spacing w:val="-1"/>
        </w:rPr>
        <w:t xml:space="preserve"> </w:t>
      </w:r>
      <w:r>
        <w:rPr>
          <w:spacing w:val="-4"/>
        </w:rPr>
        <w:t>in</w:t>
      </w:r>
      <w:r>
        <w:rPr>
          <w:spacing w:val="-1"/>
        </w:rPr>
        <w:t xml:space="preserve"> </w:t>
      </w:r>
      <w:r>
        <w:rPr>
          <w:spacing w:val="-4"/>
        </w:rPr>
        <w:t>Profiling</w:t>
      </w:r>
      <w:r>
        <w:rPr>
          <w:spacing w:val="-1"/>
        </w:rPr>
        <w:t xml:space="preserve"> </w:t>
      </w:r>
      <w:r>
        <w:rPr>
          <w:spacing w:val="-4"/>
        </w:rPr>
        <w:t>Structure</w:t>
      </w:r>
    </w:p>
    <w:p w14:paraId="6553519F" w14:textId="77777777" w:rsidR="002A509D" w:rsidRDefault="00BE6BC7">
      <w:pPr>
        <w:pStyle w:val="BodyText"/>
        <w:spacing w:before="90" w:line="324" w:lineRule="auto"/>
        <w:ind w:right="360"/>
        <w:jc w:val="both"/>
      </w:pPr>
      <w:r>
        <w:t>To ensure consistency in sample composition across datasets, the synthetic data generation process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guided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training</w:t>
      </w:r>
      <w:r>
        <w:rPr>
          <w:spacing w:val="-16"/>
        </w:rPr>
        <w:t xml:space="preserve"> </w:t>
      </w:r>
      <w:r>
        <w:t>subset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real</w:t>
      </w:r>
      <w:r>
        <w:rPr>
          <w:spacing w:val="-16"/>
        </w:rPr>
        <w:t xml:space="preserve"> </w:t>
      </w:r>
      <w:r>
        <w:t>data</w:t>
      </w:r>
      <w:r>
        <w:rPr>
          <w:spacing w:val="-16"/>
        </w:rPr>
        <w:t xml:space="preserve"> </w:t>
      </w:r>
      <w:r>
        <w:t>(either</w:t>
      </w:r>
      <w:r>
        <w:rPr>
          <w:spacing w:val="-16"/>
        </w:rPr>
        <w:t xml:space="preserve"> </w:t>
      </w:r>
      <w:r>
        <w:t>50%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70%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original sample, using the full questionnaire) but also by providing the profiling variables (e.g., demographics)</w:t>
      </w:r>
      <w:r>
        <w:rPr>
          <w:spacing w:val="-17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remaining</w:t>
      </w:r>
      <w:r>
        <w:rPr>
          <w:spacing w:val="-17"/>
        </w:rPr>
        <w:t xml:space="preserve"> </w:t>
      </w:r>
      <w:r>
        <w:t>portion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real</w:t>
      </w:r>
      <w:r>
        <w:rPr>
          <w:spacing w:val="-17"/>
        </w:rPr>
        <w:t xml:space="preserve"> </w:t>
      </w:r>
      <w:r>
        <w:t>dataset.</w:t>
      </w:r>
      <w:r>
        <w:rPr>
          <w:spacing w:val="-17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other</w:t>
      </w:r>
      <w:r>
        <w:rPr>
          <w:spacing w:val="-17"/>
        </w:rPr>
        <w:t xml:space="preserve"> </w:t>
      </w:r>
      <w:r>
        <w:t>words,</w:t>
      </w:r>
      <w:r>
        <w:rPr>
          <w:spacing w:val="-16"/>
        </w:rPr>
        <w:t xml:space="preserve"> </w:t>
      </w:r>
      <w:r>
        <w:t>while</w:t>
      </w:r>
      <w:r>
        <w:rPr>
          <w:spacing w:val="-17"/>
        </w:rPr>
        <w:t xml:space="preserve"> </w:t>
      </w:r>
      <w:r>
        <w:t>only</w:t>
      </w:r>
      <w:r>
        <w:rPr>
          <w:spacing w:val="-16"/>
        </w:rPr>
        <w:t xml:space="preserve"> </w:t>
      </w:r>
      <w:r>
        <w:t>part</w:t>
      </w:r>
      <w:r>
        <w:rPr>
          <w:spacing w:val="-17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records</w:t>
      </w:r>
      <w:r>
        <w:rPr>
          <w:spacing w:val="-15"/>
        </w:rPr>
        <w:t xml:space="preserve"> </w:t>
      </w:r>
      <w:r>
        <w:rPr>
          <w:spacing w:val="-2"/>
        </w:rPr>
        <w:t>were</w:t>
      </w:r>
      <w:r>
        <w:rPr>
          <w:spacing w:val="-14"/>
        </w:rPr>
        <w:t xml:space="preserve"> </w:t>
      </w:r>
      <w:r>
        <w:rPr>
          <w:spacing w:val="-2"/>
        </w:rPr>
        <w:t>used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train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model,</w:t>
      </w:r>
      <w:r>
        <w:rPr>
          <w:spacing w:val="-15"/>
        </w:rPr>
        <w:t xml:space="preserve"> </w:t>
      </w:r>
      <w:r>
        <w:rPr>
          <w:spacing w:val="-2"/>
        </w:rPr>
        <w:t>complete</w:t>
      </w:r>
      <w:r>
        <w:rPr>
          <w:spacing w:val="-15"/>
        </w:rPr>
        <w:t xml:space="preserve"> </w:t>
      </w:r>
      <w:r>
        <w:rPr>
          <w:spacing w:val="-2"/>
        </w:rPr>
        <w:t>profiling</w:t>
      </w:r>
      <w:r>
        <w:rPr>
          <w:spacing w:val="-14"/>
        </w:rPr>
        <w:t xml:space="preserve"> </w:t>
      </w:r>
      <w:r>
        <w:rPr>
          <w:spacing w:val="-2"/>
        </w:rPr>
        <w:t>data</w:t>
      </w:r>
      <w:r>
        <w:rPr>
          <w:spacing w:val="-15"/>
        </w:rPr>
        <w:t xml:space="preserve"> </w:t>
      </w:r>
      <w:r>
        <w:rPr>
          <w:spacing w:val="-2"/>
        </w:rPr>
        <w:t>from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entire</w:t>
      </w:r>
      <w:r>
        <w:rPr>
          <w:spacing w:val="-14"/>
        </w:rPr>
        <w:t xml:space="preserve"> </w:t>
      </w:r>
      <w:r>
        <w:rPr>
          <w:spacing w:val="-2"/>
        </w:rPr>
        <w:t>original</w:t>
      </w:r>
      <w:r>
        <w:rPr>
          <w:spacing w:val="-15"/>
        </w:rPr>
        <w:t xml:space="preserve"> </w:t>
      </w:r>
      <w:r>
        <w:rPr>
          <w:spacing w:val="-2"/>
        </w:rPr>
        <w:t xml:space="preserve">sample </w:t>
      </w:r>
      <w:r>
        <w:t xml:space="preserve">was included. As a result, the synthetic responses generated for the holdout portion were conditioned on real demographic profiles, ensuring that the resulting hybrid datasets (real + </w:t>
      </w:r>
      <w:r>
        <w:rPr>
          <w:spacing w:val="-4"/>
        </w:rPr>
        <w:t>synthetic</w:t>
      </w:r>
      <w:r>
        <w:rPr>
          <w:spacing w:val="-13"/>
        </w:rPr>
        <w:t xml:space="preserve"> </w:t>
      </w:r>
      <w:r>
        <w:rPr>
          <w:spacing w:val="-4"/>
        </w:rPr>
        <w:t>records) matched</w:t>
      </w:r>
      <w:r>
        <w:rPr>
          <w:spacing w:val="-1"/>
        </w:rPr>
        <w:t xml:space="preserve"> </w:t>
      </w:r>
      <w:r>
        <w:rPr>
          <w:spacing w:val="-4"/>
        </w:rPr>
        <w:t>the</w:t>
      </w:r>
      <w:r>
        <w:rPr>
          <w:spacing w:val="-1"/>
        </w:rPr>
        <w:t xml:space="preserve"> </w:t>
      </w:r>
      <w:r>
        <w:rPr>
          <w:spacing w:val="-4"/>
        </w:rPr>
        <w:t>full</w:t>
      </w:r>
      <w:r>
        <w:rPr>
          <w:spacing w:val="-13"/>
        </w:rPr>
        <w:t xml:space="preserve"> </w:t>
      </w:r>
      <w:r>
        <w:rPr>
          <w:spacing w:val="-4"/>
        </w:rPr>
        <w:t>original</w:t>
      </w:r>
      <w:r>
        <w:rPr>
          <w:spacing w:val="-13"/>
        </w:rPr>
        <w:t xml:space="preserve"> </w:t>
      </w:r>
      <w:r>
        <w:rPr>
          <w:spacing w:val="-4"/>
        </w:rPr>
        <w:t>sample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4"/>
        </w:rPr>
        <w:t>terms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4"/>
        </w:rPr>
        <w:t>profiling</w:t>
      </w:r>
      <w:r>
        <w:rPr>
          <w:spacing w:val="-12"/>
        </w:rPr>
        <w:t xml:space="preserve"> </w:t>
      </w:r>
      <w:r>
        <w:rPr>
          <w:spacing w:val="-4"/>
        </w:rPr>
        <w:t>variable</w:t>
      </w:r>
      <w:r>
        <w:rPr>
          <w:spacing w:val="-13"/>
        </w:rPr>
        <w:t xml:space="preserve"> </w:t>
      </w:r>
      <w:r>
        <w:rPr>
          <w:spacing w:val="-4"/>
        </w:rPr>
        <w:t>distributions.</w:t>
      </w:r>
      <w:r>
        <w:rPr>
          <w:spacing w:val="-13"/>
        </w:rPr>
        <w:t xml:space="preserve"> </w:t>
      </w:r>
      <w:r>
        <w:rPr>
          <w:spacing w:val="-4"/>
        </w:rPr>
        <w:t xml:space="preserve">This </w:t>
      </w:r>
      <w:r>
        <w:t>approach was essential to isolate the impact of synthetic generation on response content, avoiding</w:t>
      </w:r>
      <w:r>
        <w:rPr>
          <w:spacing w:val="-10"/>
        </w:rPr>
        <w:t xml:space="preserve"> </w:t>
      </w:r>
      <w:r>
        <w:t>confounding</w:t>
      </w:r>
      <w:r>
        <w:rPr>
          <w:spacing w:val="-10"/>
        </w:rPr>
        <w:t xml:space="preserve"> </w:t>
      </w:r>
      <w:r>
        <w:t>effects</w:t>
      </w:r>
      <w:r>
        <w:rPr>
          <w:spacing w:val="-10"/>
        </w:rPr>
        <w:t xml:space="preserve"> </w:t>
      </w:r>
      <w:r>
        <w:t>related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changes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sample</w:t>
      </w:r>
      <w:r>
        <w:rPr>
          <w:spacing w:val="-10"/>
        </w:rPr>
        <w:t xml:space="preserve"> </w:t>
      </w:r>
      <w:r>
        <w:t>composition.</w:t>
      </w:r>
    </w:p>
    <w:p w14:paraId="486F2790" w14:textId="77777777" w:rsidR="002A509D" w:rsidRDefault="00BE6BC7">
      <w:pPr>
        <w:pStyle w:val="Heading2"/>
        <w:numPr>
          <w:ilvl w:val="1"/>
          <w:numId w:val="9"/>
        </w:numPr>
        <w:tabs>
          <w:tab w:val="left" w:pos="370"/>
        </w:tabs>
        <w:spacing w:before="196"/>
        <w:ind w:left="370" w:hanging="370"/>
        <w:rPr>
          <w:color w:val="CC0000"/>
        </w:rPr>
      </w:pPr>
      <w:r>
        <w:rPr>
          <w:color w:val="CC0000"/>
          <w:spacing w:val="-2"/>
        </w:rPr>
        <w:t>Benefits</w:t>
      </w:r>
      <w:r>
        <w:rPr>
          <w:color w:val="CC0000"/>
          <w:spacing w:val="-11"/>
        </w:rPr>
        <w:t xml:space="preserve"> </w:t>
      </w:r>
      <w:r>
        <w:rPr>
          <w:color w:val="CC0000"/>
          <w:spacing w:val="-2"/>
        </w:rPr>
        <w:t>and</w:t>
      </w:r>
      <w:r>
        <w:rPr>
          <w:color w:val="CC0000"/>
          <w:spacing w:val="-10"/>
        </w:rPr>
        <w:t xml:space="preserve"> </w:t>
      </w:r>
      <w:r>
        <w:rPr>
          <w:color w:val="CC0000"/>
          <w:spacing w:val="-2"/>
        </w:rPr>
        <w:t>Risks</w:t>
      </w:r>
      <w:r>
        <w:rPr>
          <w:color w:val="CC0000"/>
          <w:spacing w:val="-10"/>
        </w:rPr>
        <w:t xml:space="preserve"> </w:t>
      </w:r>
      <w:r>
        <w:rPr>
          <w:color w:val="CC0000"/>
          <w:spacing w:val="-2"/>
        </w:rPr>
        <w:t>of</w:t>
      </w:r>
      <w:r>
        <w:rPr>
          <w:color w:val="CC0000"/>
          <w:spacing w:val="-10"/>
        </w:rPr>
        <w:t xml:space="preserve"> </w:t>
      </w:r>
      <w:r>
        <w:rPr>
          <w:color w:val="CC0000"/>
          <w:spacing w:val="-2"/>
        </w:rPr>
        <w:t>Using</w:t>
      </w:r>
      <w:r>
        <w:rPr>
          <w:color w:val="CC0000"/>
          <w:spacing w:val="-10"/>
        </w:rPr>
        <w:t xml:space="preserve"> </w:t>
      </w:r>
      <w:r>
        <w:rPr>
          <w:color w:val="CC0000"/>
          <w:spacing w:val="-2"/>
        </w:rPr>
        <w:t>Synthetic</w:t>
      </w:r>
      <w:r>
        <w:rPr>
          <w:color w:val="CC0000"/>
          <w:spacing w:val="-11"/>
        </w:rPr>
        <w:t xml:space="preserve"> </w:t>
      </w:r>
      <w:r>
        <w:rPr>
          <w:color w:val="CC0000"/>
          <w:spacing w:val="-4"/>
        </w:rPr>
        <w:t>Data</w:t>
      </w:r>
    </w:p>
    <w:p w14:paraId="6B4DA13E" w14:textId="77777777" w:rsidR="002A509D" w:rsidRDefault="002A509D">
      <w:pPr>
        <w:pStyle w:val="BodyText"/>
        <w:spacing w:before="29"/>
        <w:rPr>
          <w:b/>
        </w:rPr>
      </w:pPr>
    </w:p>
    <w:p w14:paraId="1C2FB0E0" w14:textId="77777777" w:rsidR="002A509D" w:rsidRDefault="00BE6BC7">
      <w:pPr>
        <w:pStyle w:val="BodyText"/>
        <w:spacing w:before="1"/>
        <w:jc w:val="both"/>
      </w:pPr>
      <w:r>
        <w:rPr>
          <w:color w:val="343744"/>
          <w:spacing w:val="-2"/>
        </w:rPr>
        <w:t>The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2"/>
        </w:rPr>
        <w:t>use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2"/>
        </w:rPr>
        <w:t>of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2"/>
        </w:rPr>
        <w:t>synthetic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2"/>
        </w:rPr>
        <w:t>and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2"/>
        </w:rPr>
        <w:t>augmented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2"/>
        </w:rPr>
        <w:t>data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2"/>
        </w:rPr>
        <w:t>offers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2"/>
        </w:rPr>
        <w:t>a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2"/>
        </w:rPr>
        <w:t>range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2"/>
        </w:rPr>
        <w:t>of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2"/>
        </w:rPr>
        <w:t>advantages:</w:t>
      </w:r>
    </w:p>
    <w:p w14:paraId="6CA143D6" w14:textId="77777777" w:rsidR="002A509D" w:rsidRDefault="002A509D">
      <w:pPr>
        <w:pStyle w:val="BodyText"/>
        <w:spacing w:before="28"/>
      </w:pPr>
    </w:p>
    <w:p w14:paraId="01B44702" w14:textId="77777777" w:rsidR="002A509D" w:rsidRDefault="00BE6BC7">
      <w:pPr>
        <w:pStyle w:val="ListParagraph"/>
        <w:numPr>
          <w:ilvl w:val="2"/>
          <w:numId w:val="9"/>
        </w:numPr>
        <w:tabs>
          <w:tab w:val="left" w:pos="720"/>
        </w:tabs>
        <w:spacing w:before="1" w:line="324" w:lineRule="auto"/>
        <w:ind w:left="720" w:right="362" w:hanging="360"/>
      </w:pPr>
      <w:r>
        <w:rPr>
          <w:b/>
          <w:color w:val="343744"/>
        </w:rPr>
        <w:t>Cost</w:t>
      </w:r>
      <w:r>
        <w:rPr>
          <w:b/>
          <w:color w:val="343744"/>
          <w:spacing w:val="40"/>
        </w:rPr>
        <w:t xml:space="preserve"> </w:t>
      </w:r>
      <w:r>
        <w:rPr>
          <w:b/>
          <w:color w:val="343744"/>
        </w:rPr>
        <w:t>and</w:t>
      </w:r>
      <w:r>
        <w:rPr>
          <w:b/>
          <w:color w:val="343744"/>
          <w:spacing w:val="30"/>
        </w:rPr>
        <w:t xml:space="preserve"> </w:t>
      </w:r>
      <w:r>
        <w:rPr>
          <w:b/>
          <w:color w:val="343744"/>
        </w:rPr>
        <w:t>Time</w:t>
      </w:r>
      <w:r>
        <w:rPr>
          <w:b/>
          <w:color w:val="343744"/>
          <w:spacing w:val="30"/>
        </w:rPr>
        <w:t xml:space="preserve"> </w:t>
      </w:r>
      <w:r>
        <w:rPr>
          <w:b/>
          <w:color w:val="343744"/>
        </w:rPr>
        <w:t>Eﬃciency:</w:t>
      </w:r>
      <w:r>
        <w:rPr>
          <w:b/>
          <w:color w:val="343744"/>
          <w:spacing w:val="30"/>
        </w:rPr>
        <w:t xml:space="preserve"> </w:t>
      </w:r>
      <w:r>
        <w:rPr>
          <w:color w:val="343744"/>
        </w:rPr>
        <w:t>Eliminates</w:t>
      </w:r>
      <w:r>
        <w:rPr>
          <w:color w:val="343744"/>
          <w:spacing w:val="30"/>
        </w:rPr>
        <w:t xml:space="preserve"> </w:t>
      </w:r>
      <w:r>
        <w:rPr>
          <w:color w:val="343744"/>
        </w:rPr>
        <w:t>the</w:t>
      </w:r>
      <w:r>
        <w:rPr>
          <w:color w:val="343744"/>
          <w:spacing w:val="30"/>
        </w:rPr>
        <w:t xml:space="preserve"> </w:t>
      </w:r>
      <w:r>
        <w:rPr>
          <w:color w:val="343744"/>
        </w:rPr>
        <w:t>need</w:t>
      </w:r>
      <w:r>
        <w:rPr>
          <w:color w:val="343744"/>
          <w:spacing w:val="30"/>
        </w:rPr>
        <w:t xml:space="preserve"> </w:t>
      </w:r>
      <w:r>
        <w:rPr>
          <w:color w:val="343744"/>
        </w:rPr>
        <w:t>for</w:t>
      </w:r>
      <w:r>
        <w:rPr>
          <w:color w:val="343744"/>
          <w:spacing w:val="30"/>
        </w:rPr>
        <w:t xml:space="preserve"> </w:t>
      </w:r>
      <w:r>
        <w:rPr>
          <w:color w:val="343744"/>
        </w:rPr>
        <w:t>extensive</w:t>
      </w:r>
      <w:r>
        <w:rPr>
          <w:color w:val="343744"/>
          <w:spacing w:val="30"/>
        </w:rPr>
        <w:t xml:space="preserve"> </w:t>
      </w:r>
      <w:r>
        <w:rPr>
          <w:color w:val="343744"/>
        </w:rPr>
        <w:t>fieldwork</w:t>
      </w:r>
      <w:r>
        <w:rPr>
          <w:color w:val="343744"/>
          <w:spacing w:val="30"/>
        </w:rPr>
        <w:t xml:space="preserve"> </w:t>
      </w:r>
      <w:r>
        <w:rPr>
          <w:color w:val="343744"/>
        </w:rPr>
        <w:t>and</w:t>
      </w:r>
      <w:r>
        <w:rPr>
          <w:color w:val="343744"/>
          <w:spacing w:val="30"/>
        </w:rPr>
        <w:t xml:space="preserve"> </w:t>
      </w:r>
      <w:r>
        <w:rPr>
          <w:color w:val="343744"/>
        </w:rPr>
        <w:t xml:space="preserve">reduces </w:t>
      </w:r>
      <w:r>
        <w:rPr>
          <w:color w:val="343744"/>
          <w:spacing w:val="-2"/>
        </w:rPr>
        <w:t>delays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2"/>
        </w:rPr>
        <w:t>associated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2"/>
        </w:rPr>
        <w:t>with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2"/>
        </w:rPr>
        <w:t>traditional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2"/>
        </w:rPr>
        <w:t>data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2"/>
        </w:rPr>
        <w:t>collection.</w:t>
      </w:r>
    </w:p>
    <w:p w14:paraId="7C14B851" w14:textId="77777777" w:rsidR="002A509D" w:rsidRDefault="00BE6BC7">
      <w:pPr>
        <w:pStyle w:val="ListParagraph"/>
        <w:numPr>
          <w:ilvl w:val="2"/>
          <w:numId w:val="9"/>
        </w:numPr>
        <w:tabs>
          <w:tab w:val="left" w:pos="719"/>
        </w:tabs>
        <w:ind w:left="719" w:hanging="359"/>
      </w:pPr>
      <w:r>
        <w:rPr>
          <w:b/>
          <w:color w:val="343744"/>
          <w:spacing w:val="-2"/>
        </w:rPr>
        <w:t>Scalability:</w:t>
      </w:r>
      <w:r>
        <w:rPr>
          <w:b/>
          <w:color w:val="343744"/>
          <w:spacing w:val="-10"/>
        </w:rPr>
        <w:t xml:space="preserve"> </w:t>
      </w:r>
      <w:r>
        <w:rPr>
          <w:color w:val="343744"/>
          <w:spacing w:val="-2"/>
        </w:rPr>
        <w:t>Enables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2"/>
        </w:rPr>
        <w:t>rapid</w:t>
      </w:r>
      <w:r>
        <w:rPr>
          <w:color w:val="343744"/>
          <w:spacing w:val="-10"/>
        </w:rPr>
        <w:t xml:space="preserve"> </w:t>
      </w:r>
      <w:r>
        <w:rPr>
          <w:color w:val="343744"/>
          <w:spacing w:val="-2"/>
        </w:rPr>
        <w:t>expansion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2"/>
        </w:rPr>
        <w:t>of</w:t>
      </w:r>
      <w:r>
        <w:rPr>
          <w:color w:val="343744"/>
          <w:spacing w:val="-10"/>
        </w:rPr>
        <w:t xml:space="preserve"> </w:t>
      </w:r>
      <w:r>
        <w:rPr>
          <w:color w:val="343744"/>
          <w:spacing w:val="-2"/>
        </w:rPr>
        <w:t>datasets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2"/>
        </w:rPr>
        <w:t>across</w:t>
      </w:r>
      <w:r>
        <w:rPr>
          <w:color w:val="343744"/>
          <w:spacing w:val="-10"/>
        </w:rPr>
        <w:t xml:space="preserve"> </w:t>
      </w:r>
      <w:r>
        <w:rPr>
          <w:color w:val="343744"/>
          <w:spacing w:val="-2"/>
        </w:rPr>
        <w:t>segments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2"/>
        </w:rPr>
        <w:t>or</w:t>
      </w:r>
      <w:r>
        <w:rPr>
          <w:color w:val="343744"/>
          <w:spacing w:val="-10"/>
        </w:rPr>
        <w:t xml:space="preserve"> </w:t>
      </w:r>
      <w:r>
        <w:rPr>
          <w:color w:val="343744"/>
          <w:spacing w:val="-2"/>
        </w:rPr>
        <w:t>geographies.</w:t>
      </w:r>
    </w:p>
    <w:p w14:paraId="41EFFC28" w14:textId="77777777" w:rsidR="002A509D" w:rsidRDefault="00BE6BC7">
      <w:pPr>
        <w:pStyle w:val="ListParagraph"/>
        <w:numPr>
          <w:ilvl w:val="2"/>
          <w:numId w:val="9"/>
        </w:numPr>
        <w:tabs>
          <w:tab w:val="left" w:pos="720"/>
        </w:tabs>
        <w:spacing w:before="89" w:line="324" w:lineRule="auto"/>
        <w:ind w:left="720" w:right="363" w:hanging="360"/>
      </w:pPr>
      <w:r>
        <w:rPr>
          <w:b/>
          <w:color w:val="343744"/>
          <w:spacing w:val="-4"/>
        </w:rPr>
        <w:t>Privacy</w:t>
      </w:r>
      <w:r>
        <w:rPr>
          <w:b/>
          <w:color w:val="343744"/>
          <w:spacing w:val="-13"/>
        </w:rPr>
        <w:t xml:space="preserve"> </w:t>
      </w:r>
      <w:r>
        <w:rPr>
          <w:b/>
          <w:color w:val="343744"/>
          <w:spacing w:val="-4"/>
        </w:rPr>
        <w:t xml:space="preserve">Protection: </w:t>
      </w:r>
      <w:r>
        <w:rPr>
          <w:color w:val="343744"/>
          <w:spacing w:val="-4"/>
        </w:rPr>
        <w:t>Reduces the risk of disclosing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4"/>
        </w:rPr>
        <w:t>personally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4"/>
        </w:rPr>
        <w:t>identifiable</w:t>
      </w:r>
      <w:r>
        <w:rPr>
          <w:color w:val="343744"/>
          <w:spacing w:val="-12"/>
        </w:rPr>
        <w:t xml:space="preserve"> </w:t>
      </w:r>
      <w:r>
        <w:rPr>
          <w:color w:val="343744"/>
          <w:spacing w:val="-4"/>
        </w:rPr>
        <w:t>information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4"/>
        </w:rPr>
        <w:t xml:space="preserve">(PII), </w:t>
      </w:r>
      <w:r>
        <w:rPr>
          <w:color w:val="343744"/>
        </w:rPr>
        <w:t>which</w:t>
      </w:r>
      <w:r>
        <w:rPr>
          <w:color w:val="343744"/>
          <w:spacing w:val="-13"/>
        </w:rPr>
        <w:t xml:space="preserve"> </w:t>
      </w:r>
      <w:r>
        <w:rPr>
          <w:color w:val="343744"/>
        </w:rPr>
        <w:t>is</w:t>
      </w:r>
      <w:r>
        <w:rPr>
          <w:color w:val="343744"/>
          <w:spacing w:val="-13"/>
        </w:rPr>
        <w:t xml:space="preserve"> </w:t>
      </w:r>
      <w:r>
        <w:rPr>
          <w:color w:val="343744"/>
        </w:rPr>
        <w:t>crucial</w:t>
      </w:r>
      <w:r>
        <w:rPr>
          <w:color w:val="343744"/>
          <w:spacing w:val="-13"/>
        </w:rPr>
        <w:t xml:space="preserve"> </w:t>
      </w:r>
      <w:r>
        <w:rPr>
          <w:color w:val="343744"/>
        </w:rPr>
        <w:t>in</w:t>
      </w:r>
      <w:r>
        <w:rPr>
          <w:color w:val="343744"/>
          <w:spacing w:val="-13"/>
        </w:rPr>
        <w:t xml:space="preserve"> </w:t>
      </w:r>
      <w:r>
        <w:rPr>
          <w:color w:val="343744"/>
        </w:rPr>
        <w:t>regulated</w:t>
      </w:r>
      <w:r>
        <w:rPr>
          <w:color w:val="343744"/>
          <w:spacing w:val="-13"/>
        </w:rPr>
        <w:t xml:space="preserve"> </w:t>
      </w:r>
      <w:r>
        <w:rPr>
          <w:color w:val="343744"/>
        </w:rPr>
        <w:t>environments.</w:t>
      </w:r>
    </w:p>
    <w:p w14:paraId="2EA95756" w14:textId="77777777" w:rsidR="002A509D" w:rsidRDefault="00BE6BC7">
      <w:pPr>
        <w:pStyle w:val="ListParagraph"/>
        <w:numPr>
          <w:ilvl w:val="2"/>
          <w:numId w:val="9"/>
        </w:numPr>
        <w:tabs>
          <w:tab w:val="left" w:pos="720"/>
        </w:tabs>
        <w:spacing w:before="1" w:line="324" w:lineRule="auto"/>
        <w:ind w:left="720" w:right="371" w:hanging="360"/>
      </w:pPr>
      <w:r>
        <w:rPr>
          <w:b/>
          <w:color w:val="343744"/>
        </w:rPr>
        <w:t>Balanced</w:t>
      </w:r>
      <w:r>
        <w:rPr>
          <w:b/>
          <w:color w:val="343744"/>
          <w:spacing w:val="34"/>
        </w:rPr>
        <w:t xml:space="preserve"> </w:t>
      </w:r>
      <w:r>
        <w:rPr>
          <w:b/>
          <w:color w:val="343744"/>
        </w:rPr>
        <w:t>Datasets:</w:t>
      </w:r>
      <w:r>
        <w:rPr>
          <w:b/>
          <w:color w:val="343744"/>
          <w:spacing w:val="34"/>
        </w:rPr>
        <w:t xml:space="preserve"> </w:t>
      </w:r>
      <w:r>
        <w:rPr>
          <w:color w:val="343744"/>
        </w:rPr>
        <w:t>Can</w:t>
      </w:r>
      <w:r>
        <w:rPr>
          <w:color w:val="343744"/>
          <w:spacing w:val="34"/>
        </w:rPr>
        <w:t xml:space="preserve"> </w:t>
      </w:r>
      <w:r>
        <w:rPr>
          <w:color w:val="343744"/>
        </w:rPr>
        <w:t>correct</w:t>
      </w:r>
      <w:r>
        <w:rPr>
          <w:color w:val="343744"/>
          <w:spacing w:val="34"/>
        </w:rPr>
        <w:t xml:space="preserve"> </w:t>
      </w:r>
      <w:r>
        <w:rPr>
          <w:color w:val="343744"/>
        </w:rPr>
        <w:t>imbalances</w:t>
      </w:r>
      <w:r>
        <w:rPr>
          <w:color w:val="343744"/>
          <w:spacing w:val="34"/>
        </w:rPr>
        <w:t xml:space="preserve"> </w:t>
      </w:r>
      <w:r>
        <w:rPr>
          <w:color w:val="343744"/>
        </w:rPr>
        <w:t>or</w:t>
      </w:r>
      <w:r>
        <w:rPr>
          <w:color w:val="343744"/>
          <w:spacing w:val="34"/>
        </w:rPr>
        <w:t xml:space="preserve"> </w:t>
      </w:r>
      <w:r>
        <w:rPr>
          <w:color w:val="343744"/>
        </w:rPr>
        <w:t>sparsity</w:t>
      </w:r>
      <w:r>
        <w:rPr>
          <w:color w:val="343744"/>
          <w:spacing w:val="34"/>
        </w:rPr>
        <w:t xml:space="preserve"> </w:t>
      </w:r>
      <w:r>
        <w:rPr>
          <w:color w:val="343744"/>
        </w:rPr>
        <w:t>in</w:t>
      </w:r>
      <w:r>
        <w:rPr>
          <w:color w:val="343744"/>
          <w:spacing w:val="34"/>
        </w:rPr>
        <w:t xml:space="preserve"> </w:t>
      </w:r>
      <w:r>
        <w:rPr>
          <w:color w:val="343744"/>
        </w:rPr>
        <w:t>underrepresented groups, improving</w:t>
      </w:r>
      <w:r>
        <w:rPr>
          <w:color w:val="343744"/>
          <w:spacing w:val="-17"/>
        </w:rPr>
        <w:t xml:space="preserve"> </w:t>
      </w:r>
      <w:r>
        <w:rPr>
          <w:color w:val="343744"/>
        </w:rPr>
        <w:t>model</w:t>
      </w:r>
      <w:r>
        <w:rPr>
          <w:color w:val="343744"/>
          <w:spacing w:val="-17"/>
        </w:rPr>
        <w:t xml:space="preserve"> </w:t>
      </w:r>
      <w:r>
        <w:rPr>
          <w:color w:val="343744"/>
        </w:rPr>
        <w:t>fairness</w:t>
      </w:r>
      <w:r>
        <w:rPr>
          <w:color w:val="343744"/>
          <w:spacing w:val="-16"/>
        </w:rPr>
        <w:t xml:space="preserve"> </w:t>
      </w:r>
      <w:r>
        <w:rPr>
          <w:color w:val="343744"/>
        </w:rPr>
        <w:t>and</w:t>
      </w:r>
      <w:r>
        <w:rPr>
          <w:color w:val="343744"/>
          <w:spacing w:val="-17"/>
        </w:rPr>
        <w:t xml:space="preserve"> </w:t>
      </w:r>
      <w:r>
        <w:rPr>
          <w:color w:val="343744"/>
        </w:rPr>
        <w:t>generalizability.</w:t>
      </w:r>
    </w:p>
    <w:p w14:paraId="318838B0" w14:textId="77777777" w:rsidR="002A509D" w:rsidRDefault="00BE6BC7">
      <w:pPr>
        <w:pStyle w:val="BodyText"/>
        <w:spacing w:before="195"/>
        <w:jc w:val="both"/>
      </w:pPr>
      <w:r>
        <w:rPr>
          <w:color w:val="343744"/>
          <w:spacing w:val="-4"/>
        </w:rPr>
        <w:t>However,</w:t>
      </w:r>
      <w:r>
        <w:rPr>
          <w:color w:val="343744"/>
          <w:spacing w:val="-7"/>
        </w:rPr>
        <w:t xml:space="preserve"> </w:t>
      </w:r>
      <w:r>
        <w:rPr>
          <w:color w:val="343744"/>
          <w:spacing w:val="-4"/>
        </w:rPr>
        <w:t>there</w:t>
      </w:r>
      <w:r>
        <w:rPr>
          <w:color w:val="343744"/>
          <w:spacing w:val="-7"/>
        </w:rPr>
        <w:t xml:space="preserve"> </w:t>
      </w:r>
      <w:r>
        <w:rPr>
          <w:color w:val="343744"/>
          <w:spacing w:val="-4"/>
        </w:rPr>
        <w:t>are</w:t>
      </w:r>
      <w:r>
        <w:rPr>
          <w:color w:val="343744"/>
          <w:spacing w:val="-7"/>
        </w:rPr>
        <w:t xml:space="preserve"> </w:t>
      </w:r>
      <w:r>
        <w:rPr>
          <w:color w:val="343744"/>
          <w:spacing w:val="-4"/>
        </w:rPr>
        <w:t>also</w:t>
      </w:r>
      <w:r>
        <w:rPr>
          <w:color w:val="343744"/>
          <w:spacing w:val="-7"/>
        </w:rPr>
        <w:t xml:space="preserve"> </w:t>
      </w:r>
      <w:r>
        <w:rPr>
          <w:color w:val="343744"/>
          <w:spacing w:val="-4"/>
        </w:rPr>
        <w:t>risks</w:t>
      </w:r>
      <w:r>
        <w:rPr>
          <w:color w:val="343744"/>
          <w:spacing w:val="-7"/>
        </w:rPr>
        <w:t xml:space="preserve"> </w:t>
      </w:r>
      <w:r>
        <w:rPr>
          <w:color w:val="343744"/>
          <w:spacing w:val="-4"/>
        </w:rPr>
        <w:t>and</w:t>
      </w:r>
      <w:r>
        <w:rPr>
          <w:color w:val="343744"/>
          <w:spacing w:val="-7"/>
        </w:rPr>
        <w:t xml:space="preserve"> </w:t>
      </w:r>
      <w:r>
        <w:rPr>
          <w:color w:val="343744"/>
          <w:spacing w:val="-4"/>
        </w:rPr>
        <w:t>limitations:</w:t>
      </w:r>
    </w:p>
    <w:p w14:paraId="51F3857D" w14:textId="77777777" w:rsidR="002A509D" w:rsidRDefault="002A509D">
      <w:pPr>
        <w:pStyle w:val="BodyText"/>
        <w:spacing w:before="29"/>
      </w:pPr>
    </w:p>
    <w:p w14:paraId="0654E62E" w14:textId="77777777" w:rsidR="002A509D" w:rsidRDefault="00BE6BC7">
      <w:pPr>
        <w:pStyle w:val="ListParagraph"/>
        <w:numPr>
          <w:ilvl w:val="2"/>
          <w:numId w:val="9"/>
        </w:numPr>
        <w:tabs>
          <w:tab w:val="left" w:pos="720"/>
        </w:tabs>
        <w:spacing w:line="324" w:lineRule="auto"/>
        <w:ind w:left="720" w:right="364" w:hanging="360"/>
        <w:jc w:val="both"/>
      </w:pPr>
      <w:r>
        <w:rPr>
          <w:b/>
          <w:color w:val="343744"/>
        </w:rPr>
        <w:t xml:space="preserve">Loss of Authenticity: </w:t>
      </w:r>
      <w:r>
        <w:rPr>
          <w:color w:val="343744"/>
        </w:rPr>
        <w:t>Poorly generated synthetic data may fail to capture real-world nuances, leading to misleading conclusions.</w:t>
      </w:r>
    </w:p>
    <w:p w14:paraId="020F170E" w14:textId="77777777" w:rsidR="002A509D" w:rsidRDefault="00BE6BC7">
      <w:pPr>
        <w:pStyle w:val="ListParagraph"/>
        <w:numPr>
          <w:ilvl w:val="2"/>
          <w:numId w:val="9"/>
        </w:numPr>
        <w:tabs>
          <w:tab w:val="left" w:pos="720"/>
        </w:tabs>
        <w:spacing w:line="324" w:lineRule="auto"/>
        <w:ind w:left="720" w:right="371" w:hanging="360"/>
        <w:jc w:val="both"/>
      </w:pPr>
      <w:r>
        <w:rPr>
          <w:b/>
          <w:color w:val="343744"/>
          <w:spacing w:val="-4"/>
        </w:rPr>
        <w:t>Overfitting</w:t>
      </w:r>
      <w:r>
        <w:rPr>
          <w:b/>
          <w:color w:val="343744"/>
        </w:rPr>
        <w:t xml:space="preserve"> </w:t>
      </w:r>
      <w:r>
        <w:rPr>
          <w:b/>
          <w:color w:val="343744"/>
          <w:spacing w:val="-4"/>
        </w:rPr>
        <w:t>and</w:t>
      </w:r>
      <w:r>
        <w:rPr>
          <w:b/>
          <w:color w:val="343744"/>
        </w:rPr>
        <w:t xml:space="preserve"> </w:t>
      </w:r>
      <w:r>
        <w:rPr>
          <w:b/>
          <w:color w:val="343744"/>
          <w:spacing w:val="-4"/>
        </w:rPr>
        <w:t>Artifacts:</w:t>
      </w:r>
      <w:r>
        <w:rPr>
          <w:b/>
          <w:color w:val="343744"/>
          <w:spacing w:val="-13"/>
        </w:rPr>
        <w:t xml:space="preserve"> </w:t>
      </w:r>
      <w:r>
        <w:rPr>
          <w:color w:val="343744"/>
          <w:spacing w:val="-4"/>
        </w:rPr>
        <w:t>Models</w:t>
      </w:r>
      <w:r>
        <w:rPr>
          <w:color w:val="343744"/>
          <w:spacing w:val="-12"/>
        </w:rPr>
        <w:t xml:space="preserve"> </w:t>
      </w:r>
      <w:r>
        <w:rPr>
          <w:color w:val="343744"/>
          <w:spacing w:val="-4"/>
        </w:rPr>
        <w:t>trained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4"/>
        </w:rPr>
        <w:t>on</w:t>
      </w:r>
      <w:r>
        <w:rPr>
          <w:color w:val="343744"/>
          <w:spacing w:val="-12"/>
        </w:rPr>
        <w:t xml:space="preserve"> </w:t>
      </w:r>
      <w:r>
        <w:rPr>
          <w:color w:val="343744"/>
          <w:spacing w:val="-4"/>
        </w:rPr>
        <w:t>synthetic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4"/>
        </w:rPr>
        <w:t>data</w:t>
      </w:r>
      <w:r>
        <w:rPr>
          <w:color w:val="343744"/>
          <w:spacing w:val="-12"/>
        </w:rPr>
        <w:t xml:space="preserve"> </w:t>
      </w:r>
      <w:r>
        <w:rPr>
          <w:color w:val="343744"/>
          <w:spacing w:val="-4"/>
        </w:rPr>
        <w:t>may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4"/>
        </w:rPr>
        <w:t>overfit</w:t>
      </w:r>
      <w:r>
        <w:rPr>
          <w:color w:val="343744"/>
          <w:spacing w:val="-12"/>
        </w:rPr>
        <w:t xml:space="preserve"> </w:t>
      </w:r>
      <w:r>
        <w:rPr>
          <w:color w:val="343744"/>
          <w:spacing w:val="-4"/>
        </w:rPr>
        <w:t>to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4"/>
        </w:rPr>
        <w:t>patterns</w:t>
      </w:r>
      <w:r>
        <w:rPr>
          <w:color w:val="343744"/>
          <w:spacing w:val="-12"/>
        </w:rPr>
        <w:t xml:space="preserve"> </w:t>
      </w:r>
      <w:r>
        <w:rPr>
          <w:color w:val="343744"/>
          <w:spacing w:val="-4"/>
        </w:rPr>
        <w:t>that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4"/>
        </w:rPr>
        <w:t xml:space="preserve">do </w:t>
      </w:r>
      <w:r>
        <w:rPr>
          <w:color w:val="343744"/>
          <w:spacing w:val="-2"/>
        </w:rPr>
        <w:t>not</w:t>
      </w:r>
      <w:r>
        <w:rPr>
          <w:color w:val="343744"/>
          <w:spacing w:val="-8"/>
        </w:rPr>
        <w:t xml:space="preserve"> </w:t>
      </w:r>
      <w:r>
        <w:rPr>
          <w:color w:val="343744"/>
          <w:spacing w:val="-2"/>
        </w:rPr>
        <w:t>generalize</w:t>
      </w:r>
      <w:r>
        <w:rPr>
          <w:color w:val="343744"/>
          <w:spacing w:val="-8"/>
        </w:rPr>
        <w:t xml:space="preserve"> </w:t>
      </w:r>
      <w:r>
        <w:rPr>
          <w:color w:val="343744"/>
          <w:spacing w:val="-2"/>
        </w:rPr>
        <w:t>well</w:t>
      </w:r>
      <w:r>
        <w:rPr>
          <w:color w:val="343744"/>
          <w:spacing w:val="-8"/>
        </w:rPr>
        <w:t xml:space="preserve"> </w:t>
      </w:r>
      <w:r>
        <w:rPr>
          <w:color w:val="343744"/>
          <w:spacing w:val="-2"/>
        </w:rPr>
        <w:t>to</w:t>
      </w:r>
      <w:r>
        <w:rPr>
          <w:color w:val="343744"/>
          <w:spacing w:val="-8"/>
        </w:rPr>
        <w:t xml:space="preserve"> </w:t>
      </w:r>
      <w:r>
        <w:rPr>
          <w:color w:val="343744"/>
          <w:spacing w:val="-2"/>
        </w:rPr>
        <w:t>real-world</w:t>
      </w:r>
      <w:r>
        <w:rPr>
          <w:color w:val="343744"/>
          <w:spacing w:val="-8"/>
        </w:rPr>
        <w:t xml:space="preserve"> </w:t>
      </w:r>
      <w:r>
        <w:rPr>
          <w:color w:val="343744"/>
          <w:spacing w:val="-2"/>
        </w:rPr>
        <w:t>applications.</w:t>
      </w:r>
    </w:p>
    <w:p w14:paraId="17F42B3C" w14:textId="77777777" w:rsidR="002A509D" w:rsidRDefault="00BE6BC7">
      <w:pPr>
        <w:pStyle w:val="ListParagraph"/>
        <w:numPr>
          <w:ilvl w:val="2"/>
          <w:numId w:val="9"/>
        </w:numPr>
        <w:tabs>
          <w:tab w:val="left" w:pos="720"/>
        </w:tabs>
        <w:spacing w:before="1" w:line="324" w:lineRule="auto"/>
        <w:ind w:left="720" w:right="358" w:hanging="360"/>
        <w:jc w:val="both"/>
      </w:pPr>
      <w:r>
        <w:rPr>
          <w:b/>
          <w:color w:val="343744"/>
        </w:rPr>
        <w:t xml:space="preserve">Validation Complexity: </w:t>
      </w:r>
      <w:r>
        <w:rPr>
          <w:color w:val="343744"/>
        </w:rPr>
        <w:t xml:space="preserve">It is often challenging to determine whether synthetic data adequately replicates the behavior of real populations, especially in high-dimensional </w:t>
      </w:r>
      <w:r>
        <w:rPr>
          <w:color w:val="343744"/>
          <w:spacing w:val="-2"/>
        </w:rPr>
        <w:t>spaces.</w:t>
      </w:r>
    </w:p>
    <w:p w14:paraId="0D2B6AA7" w14:textId="77777777" w:rsidR="002A509D" w:rsidRDefault="002A509D">
      <w:pPr>
        <w:pStyle w:val="ListParagraph"/>
        <w:spacing w:line="324" w:lineRule="auto"/>
        <w:jc w:val="both"/>
        <w:sectPr w:rsidR="002A509D">
          <w:pgSz w:w="12240" w:h="15840"/>
          <w:pgMar w:top="2040" w:right="1080" w:bottom="280" w:left="1440" w:header="436" w:footer="0" w:gutter="0"/>
          <w:cols w:space="720"/>
        </w:sectPr>
      </w:pPr>
    </w:p>
    <w:p w14:paraId="55A74895" w14:textId="77777777" w:rsidR="002A509D" w:rsidRDefault="002A509D">
      <w:pPr>
        <w:pStyle w:val="BodyText"/>
        <w:spacing w:before="39"/>
        <w:rPr>
          <w:sz w:val="28"/>
        </w:rPr>
      </w:pPr>
    </w:p>
    <w:p w14:paraId="0D9853A6" w14:textId="77777777" w:rsidR="002A509D" w:rsidRDefault="00BE6BC7">
      <w:pPr>
        <w:pStyle w:val="Heading1"/>
        <w:numPr>
          <w:ilvl w:val="0"/>
          <w:numId w:val="9"/>
        </w:numPr>
        <w:tabs>
          <w:tab w:val="left" w:pos="718"/>
        </w:tabs>
        <w:ind w:left="718" w:hanging="358"/>
      </w:pPr>
      <w:bookmarkStart w:id="5" w:name="4.​Methodology_"/>
      <w:bookmarkEnd w:id="5"/>
      <w:r>
        <w:rPr>
          <w:color w:val="CC0000"/>
          <w:spacing w:val="-2"/>
        </w:rPr>
        <w:t>Methodology</w:t>
      </w:r>
    </w:p>
    <w:p w14:paraId="27CDC0C7" w14:textId="77777777" w:rsidR="002A509D" w:rsidRDefault="00BE6BC7">
      <w:pPr>
        <w:pStyle w:val="Heading2"/>
        <w:numPr>
          <w:ilvl w:val="1"/>
          <w:numId w:val="9"/>
        </w:numPr>
        <w:tabs>
          <w:tab w:val="left" w:pos="310"/>
        </w:tabs>
        <w:spacing w:before="204"/>
        <w:ind w:left="310" w:hanging="310"/>
        <w:rPr>
          <w:color w:val="CC0000"/>
        </w:rPr>
      </w:pPr>
      <w:r>
        <w:rPr>
          <w:color w:val="CC0000"/>
        </w:rPr>
        <w:t>Data</w:t>
      </w:r>
      <w:r>
        <w:rPr>
          <w:color w:val="CC0000"/>
          <w:spacing w:val="-10"/>
        </w:rPr>
        <w:t xml:space="preserve"> </w:t>
      </w:r>
      <w:r>
        <w:rPr>
          <w:color w:val="CC0000"/>
          <w:spacing w:val="-2"/>
        </w:rPr>
        <w:t>Sources</w:t>
      </w:r>
    </w:p>
    <w:p w14:paraId="1B6951FC" w14:textId="77777777" w:rsidR="002A509D" w:rsidRDefault="002A509D">
      <w:pPr>
        <w:pStyle w:val="BodyText"/>
        <w:spacing w:before="39"/>
        <w:rPr>
          <w:b/>
        </w:rPr>
      </w:pPr>
    </w:p>
    <w:p w14:paraId="327AF329" w14:textId="77777777" w:rsidR="002A509D" w:rsidRDefault="00BE6BC7">
      <w:pPr>
        <w:pStyle w:val="BodyText"/>
        <w:spacing w:line="324" w:lineRule="auto"/>
        <w:ind w:right="358"/>
        <w:jc w:val="both"/>
      </w:pPr>
      <w:r>
        <w:t>This study was conducted using real survey datasets collected from five countries—Mexico, France,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United</w:t>
      </w:r>
      <w:r>
        <w:rPr>
          <w:spacing w:val="-2"/>
        </w:rPr>
        <w:t xml:space="preserve"> </w:t>
      </w:r>
      <w:r>
        <w:t>Kingdom,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United</w:t>
      </w:r>
      <w:r>
        <w:rPr>
          <w:spacing w:val="-2"/>
        </w:rPr>
        <w:t xml:space="preserve"> </w:t>
      </w:r>
      <w:r>
        <w:t>States,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Indonesia—participating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WIN</w:t>
      </w:r>
      <w:r>
        <w:rPr>
          <w:b/>
          <w:spacing w:val="-14"/>
        </w:rPr>
        <w:t xml:space="preserve"> </w:t>
      </w:r>
      <w:r>
        <w:rPr>
          <w:b/>
        </w:rPr>
        <w:t>World Survey 2025</w:t>
      </w:r>
      <w:r>
        <w:t>, a global initiative aimed at measuring public opinions on major societal topics. These</w:t>
      </w:r>
      <w:r>
        <w:rPr>
          <w:spacing w:val="-2"/>
        </w:rPr>
        <w:t xml:space="preserve"> </w:t>
      </w:r>
      <w:r>
        <w:t>countries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selected</w:t>
      </w:r>
      <w:r>
        <w:rPr>
          <w:spacing w:val="-2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regional</w:t>
      </w:r>
      <w:r>
        <w:rPr>
          <w:spacing w:val="-14"/>
        </w:rPr>
        <w:t xml:space="preserve"> </w:t>
      </w:r>
      <w:r>
        <w:t>diversity,</w:t>
      </w:r>
      <w:r>
        <w:rPr>
          <w:spacing w:val="-13"/>
        </w:rPr>
        <w:t xml:space="preserve"> </w:t>
      </w:r>
      <w:r>
        <w:t>allowing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evaluation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synthetic methodologies</w:t>
      </w:r>
      <w:r>
        <w:rPr>
          <w:spacing w:val="-7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cultural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demographic</w:t>
      </w:r>
      <w:r>
        <w:rPr>
          <w:spacing w:val="-7"/>
        </w:rPr>
        <w:t xml:space="preserve"> </w:t>
      </w:r>
      <w:r>
        <w:t>profiles.</w:t>
      </w:r>
    </w:p>
    <w:p w14:paraId="31CF31BB" w14:textId="77777777" w:rsidR="002A509D" w:rsidRDefault="002A509D">
      <w:pPr>
        <w:pStyle w:val="BodyText"/>
        <w:spacing w:before="90"/>
      </w:pPr>
    </w:p>
    <w:p w14:paraId="74B3917F" w14:textId="77777777" w:rsidR="002A509D" w:rsidRDefault="00BE6BC7">
      <w:pPr>
        <w:pStyle w:val="BodyText"/>
      </w:pP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original</w:t>
      </w:r>
      <w:r>
        <w:rPr>
          <w:spacing w:val="-14"/>
        </w:rPr>
        <w:t xml:space="preserve"> </w:t>
      </w:r>
      <w:r>
        <w:rPr>
          <w:spacing w:val="-2"/>
        </w:rPr>
        <w:t>100%</w:t>
      </w:r>
      <w:r>
        <w:rPr>
          <w:spacing w:val="-13"/>
        </w:rPr>
        <w:t xml:space="preserve"> </w:t>
      </w:r>
      <w:r>
        <w:rPr>
          <w:spacing w:val="-2"/>
        </w:rPr>
        <w:t>human</w:t>
      </w:r>
      <w:r>
        <w:rPr>
          <w:spacing w:val="-14"/>
        </w:rPr>
        <w:t xml:space="preserve"> </w:t>
      </w:r>
      <w:r>
        <w:rPr>
          <w:spacing w:val="-2"/>
        </w:rPr>
        <w:t>datasets</w:t>
      </w:r>
      <w:r>
        <w:rPr>
          <w:spacing w:val="-14"/>
        </w:rPr>
        <w:t xml:space="preserve"> </w:t>
      </w:r>
      <w:r>
        <w:rPr>
          <w:spacing w:val="-2"/>
        </w:rPr>
        <w:t>included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combination</w:t>
      </w:r>
      <w:r>
        <w:rPr>
          <w:spacing w:val="-13"/>
        </w:rPr>
        <w:t xml:space="preserve"> </w:t>
      </w:r>
      <w:r>
        <w:rPr>
          <w:spacing w:val="-5"/>
        </w:rPr>
        <w:t>of:</w:t>
      </w:r>
    </w:p>
    <w:p w14:paraId="27E1A8AE" w14:textId="77777777" w:rsidR="002A509D" w:rsidRDefault="00BE6BC7">
      <w:pPr>
        <w:pStyle w:val="ListParagraph"/>
        <w:numPr>
          <w:ilvl w:val="0"/>
          <w:numId w:val="8"/>
        </w:numPr>
        <w:tabs>
          <w:tab w:val="left" w:pos="719"/>
        </w:tabs>
        <w:spacing w:before="76"/>
        <w:ind w:left="719" w:hanging="359"/>
      </w:pPr>
      <w:r>
        <w:rPr>
          <w:spacing w:val="-6"/>
        </w:rPr>
        <w:t>Sociodemographic</w:t>
      </w:r>
      <w:r>
        <w:rPr>
          <w:spacing w:val="-2"/>
        </w:rPr>
        <w:t xml:space="preserve"> </w:t>
      </w:r>
      <w:r>
        <w:rPr>
          <w:spacing w:val="-6"/>
        </w:rPr>
        <w:t>variables</w:t>
      </w:r>
      <w:r>
        <w:rPr>
          <w:spacing w:val="-1"/>
        </w:rPr>
        <w:t xml:space="preserve"> </w:t>
      </w:r>
      <w:r>
        <w:rPr>
          <w:spacing w:val="-6"/>
        </w:rPr>
        <w:t>(e.g.,</w:t>
      </w:r>
      <w:r>
        <w:rPr>
          <w:spacing w:val="-1"/>
        </w:rPr>
        <w:t xml:space="preserve"> </w:t>
      </w:r>
      <w:r>
        <w:rPr>
          <w:spacing w:val="-6"/>
        </w:rPr>
        <w:t>gender,</w:t>
      </w:r>
      <w:r>
        <w:rPr>
          <w:spacing w:val="-1"/>
        </w:rPr>
        <w:t xml:space="preserve"> </w:t>
      </w:r>
      <w:r>
        <w:rPr>
          <w:spacing w:val="-6"/>
        </w:rPr>
        <w:t>age,</w:t>
      </w:r>
      <w:r>
        <w:rPr>
          <w:spacing w:val="-2"/>
        </w:rPr>
        <w:t xml:space="preserve"> </w:t>
      </w:r>
      <w:r>
        <w:rPr>
          <w:spacing w:val="-6"/>
        </w:rPr>
        <w:t>education</w:t>
      </w:r>
      <w:r>
        <w:rPr>
          <w:spacing w:val="-1"/>
        </w:rPr>
        <w:t xml:space="preserve"> </w:t>
      </w:r>
      <w:r>
        <w:rPr>
          <w:spacing w:val="-6"/>
        </w:rPr>
        <w:t>level,</w:t>
      </w:r>
      <w:r>
        <w:rPr>
          <w:spacing w:val="-1"/>
        </w:rPr>
        <w:t xml:space="preserve"> </w:t>
      </w:r>
      <w:r>
        <w:rPr>
          <w:spacing w:val="-6"/>
        </w:rPr>
        <w:t>region)</w:t>
      </w:r>
    </w:p>
    <w:p w14:paraId="1710D249" w14:textId="77777777" w:rsidR="002A509D" w:rsidRDefault="00BE6BC7">
      <w:pPr>
        <w:pStyle w:val="ListParagraph"/>
        <w:numPr>
          <w:ilvl w:val="0"/>
          <w:numId w:val="8"/>
        </w:numPr>
        <w:tabs>
          <w:tab w:val="left" w:pos="719"/>
        </w:tabs>
        <w:spacing w:before="76"/>
        <w:ind w:left="719" w:hanging="359"/>
      </w:pPr>
      <w:r>
        <w:rPr>
          <w:spacing w:val="-4"/>
        </w:rPr>
        <w:t>Household</w:t>
      </w:r>
      <w:r>
        <w:rPr>
          <w:spacing w:val="-11"/>
        </w:rPr>
        <w:t xml:space="preserve"> </w:t>
      </w:r>
      <w:r>
        <w:rPr>
          <w:spacing w:val="-4"/>
        </w:rPr>
        <w:t>indicators</w:t>
      </w:r>
      <w:r>
        <w:rPr>
          <w:spacing w:val="-10"/>
        </w:rPr>
        <w:t xml:space="preserve"> </w:t>
      </w:r>
      <w:r>
        <w:rPr>
          <w:spacing w:val="-4"/>
        </w:rPr>
        <w:t>(e.g.,</w:t>
      </w:r>
      <w:r>
        <w:rPr>
          <w:spacing w:val="-10"/>
        </w:rPr>
        <w:t xml:space="preserve"> </w:t>
      </w:r>
      <w:r>
        <w:rPr>
          <w:spacing w:val="-4"/>
        </w:rPr>
        <w:t>pet</w:t>
      </w:r>
      <w:r>
        <w:rPr>
          <w:spacing w:val="-10"/>
        </w:rPr>
        <w:t xml:space="preserve"> </w:t>
      </w:r>
      <w:r>
        <w:rPr>
          <w:spacing w:val="-4"/>
        </w:rPr>
        <w:t>ownership,</w:t>
      </w:r>
      <w:r>
        <w:rPr>
          <w:spacing w:val="-11"/>
        </w:rPr>
        <w:t xml:space="preserve"> </w:t>
      </w:r>
      <w:r>
        <w:rPr>
          <w:spacing w:val="-4"/>
        </w:rPr>
        <w:t>housing</w:t>
      </w:r>
      <w:r>
        <w:rPr>
          <w:spacing w:val="-10"/>
        </w:rPr>
        <w:t xml:space="preserve"> </w:t>
      </w:r>
      <w:r>
        <w:rPr>
          <w:spacing w:val="-4"/>
        </w:rPr>
        <w:t>type)</w:t>
      </w:r>
    </w:p>
    <w:p w14:paraId="7B600166" w14:textId="77777777" w:rsidR="002A509D" w:rsidRDefault="00BE6BC7">
      <w:pPr>
        <w:pStyle w:val="ListParagraph"/>
        <w:numPr>
          <w:ilvl w:val="0"/>
          <w:numId w:val="8"/>
        </w:numPr>
        <w:tabs>
          <w:tab w:val="left" w:pos="720"/>
        </w:tabs>
        <w:spacing w:before="76" w:line="319" w:lineRule="auto"/>
        <w:ind w:right="358"/>
      </w:pPr>
      <w:r>
        <w:t>Attitudinal</w:t>
      </w:r>
      <w:r>
        <w:rPr>
          <w:spacing w:val="80"/>
        </w:rPr>
        <w:t xml:space="preserve"> </w:t>
      </w:r>
      <w:r>
        <w:t>and</w:t>
      </w:r>
      <w:r>
        <w:rPr>
          <w:spacing w:val="80"/>
        </w:rPr>
        <w:t xml:space="preserve"> </w:t>
      </w:r>
      <w:r>
        <w:t>behavioral</w:t>
      </w:r>
      <w:r>
        <w:rPr>
          <w:spacing w:val="80"/>
        </w:rPr>
        <w:t xml:space="preserve"> </w:t>
      </w:r>
      <w:r>
        <w:t>responses</w:t>
      </w:r>
      <w:r>
        <w:rPr>
          <w:spacing w:val="80"/>
        </w:rPr>
        <w:t xml:space="preserve"> </w:t>
      </w:r>
      <w:r>
        <w:t>across</w:t>
      </w:r>
      <w:r>
        <w:rPr>
          <w:spacing w:val="80"/>
        </w:rPr>
        <w:t xml:space="preserve"> </w:t>
      </w:r>
      <w:r>
        <w:t>various</w:t>
      </w:r>
      <w:r>
        <w:rPr>
          <w:spacing w:val="80"/>
        </w:rPr>
        <w:t xml:space="preserve"> </w:t>
      </w:r>
      <w:r>
        <w:t>survey</w:t>
      </w:r>
      <w:r>
        <w:rPr>
          <w:spacing w:val="80"/>
        </w:rPr>
        <w:t xml:space="preserve"> </w:t>
      </w:r>
      <w:r>
        <w:t>topics</w:t>
      </w:r>
      <w:r>
        <w:rPr>
          <w:spacing w:val="80"/>
        </w:rPr>
        <w:t xml:space="preserve"> </w:t>
      </w:r>
      <w:r>
        <w:t>(e.g.,</w:t>
      </w:r>
      <w:r>
        <w:rPr>
          <w:spacing w:val="80"/>
        </w:rPr>
        <w:t xml:space="preserve"> </w:t>
      </w:r>
      <w:r>
        <w:t>health, technology, equality)</w:t>
      </w:r>
    </w:p>
    <w:p w14:paraId="2D229FD1" w14:textId="77777777" w:rsidR="002A509D" w:rsidRDefault="00BE6BC7">
      <w:pPr>
        <w:pStyle w:val="BodyText"/>
        <w:spacing w:before="7" w:line="324" w:lineRule="auto"/>
      </w:pPr>
      <w:r>
        <w:t>These datasets provided a representative snapshot of each country’s population, serving as a robust</w:t>
      </w:r>
      <w:r>
        <w:rPr>
          <w:spacing w:val="-10"/>
        </w:rPr>
        <w:t xml:space="preserve"> </w:t>
      </w:r>
      <w:r>
        <w:t>foundation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generating</w:t>
      </w:r>
      <w:r>
        <w:rPr>
          <w:spacing w:val="-10"/>
        </w:rPr>
        <w:t xml:space="preserve"> </w:t>
      </w:r>
      <w:r>
        <w:t>augmented</w:t>
      </w:r>
      <w:r>
        <w:rPr>
          <w:spacing w:val="-10"/>
        </w:rPr>
        <w:t xml:space="preserve"> </w:t>
      </w:r>
      <w:r>
        <w:t>data.</w:t>
      </w:r>
    </w:p>
    <w:p w14:paraId="2459CED9" w14:textId="77777777" w:rsidR="002A509D" w:rsidRDefault="002A509D">
      <w:pPr>
        <w:pStyle w:val="BodyText"/>
        <w:spacing w:before="90"/>
      </w:pPr>
    </w:p>
    <w:p w14:paraId="24611DF8" w14:textId="77777777" w:rsidR="002A509D" w:rsidRDefault="00BE6BC7">
      <w:pPr>
        <w:pStyle w:val="BodyText"/>
        <w:spacing w:line="324" w:lineRule="auto"/>
        <w:ind w:right="171"/>
      </w:pPr>
      <w:bookmarkStart w:id="6" w:name="_"/>
      <w:bookmarkEnd w:id="6"/>
      <w:r>
        <w:rPr>
          <w:spacing w:val="-2"/>
        </w:rPr>
        <w:t>Each country contributed a dataset</w:t>
      </w:r>
      <w:r>
        <w:rPr>
          <w:spacing w:val="-13"/>
        </w:rPr>
        <w:t xml:space="preserve"> </w:t>
      </w:r>
      <w:r>
        <w:rPr>
          <w:spacing w:val="-2"/>
        </w:rPr>
        <w:t>based</w:t>
      </w:r>
      <w:r>
        <w:rPr>
          <w:spacing w:val="-13"/>
        </w:rPr>
        <w:t xml:space="preserve"> </w:t>
      </w:r>
      <w:r>
        <w:rPr>
          <w:spacing w:val="-2"/>
        </w:rPr>
        <w:t>entirely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real</w:t>
      </w:r>
      <w:r>
        <w:rPr>
          <w:spacing w:val="-13"/>
        </w:rPr>
        <w:t xml:space="preserve"> </w:t>
      </w:r>
      <w:r>
        <w:rPr>
          <w:spacing w:val="-2"/>
        </w:rPr>
        <w:t>human</w:t>
      </w:r>
      <w:r>
        <w:rPr>
          <w:spacing w:val="-13"/>
        </w:rPr>
        <w:t xml:space="preserve"> </w:t>
      </w:r>
      <w:r>
        <w:rPr>
          <w:spacing w:val="-2"/>
        </w:rPr>
        <w:t>responses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1000</w:t>
      </w:r>
      <w:r>
        <w:rPr>
          <w:spacing w:val="-13"/>
        </w:rPr>
        <w:t xml:space="preserve"> </w:t>
      </w:r>
      <w:r>
        <w:rPr>
          <w:spacing w:val="-2"/>
        </w:rPr>
        <w:t xml:space="preserve">interviews </w:t>
      </w:r>
      <w:r>
        <w:t>for</w:t>
      </w:r>
      <w:r>
        <w:rPr>
          <w:spacing w:val="-9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countries</w:t>
      </w:r>
      <w:r>
        <w:rPr>
          <w:spacing w:val="-9"/>
        </w:rPr>
        <w:t xml:space="preserve"> </w:t>
      </w:r>
      <w:r>
        <w:t>except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Mexico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800</w:t>
      </w:r>
      <w:r>
        <w:rPr>
          <w:spacing w:val="-9"/>
        </w:rPr>
        <w:t xml:space="preserve"> </w:t>
      </w:r>
      <w:r>
        <w:t>respondents.</w:t>
      </w:r>
    </w:p>
    <w:p w14:paraId="3CC78358" w14:textId="77777777" w:rsidR="002A509D" w:rsidRDefault="002A509D">
      <w:pPr>
        <w:pStyle w:val="BodyText"/>
        <w:spacing w:before="15"/>
      </w:pPr>
    </w:p>
    <w:p w14:paraId="4D068F0D" w14:textId="77777777" w:rsidR="002A509D" w:rsidRDefault="00BE6BC7">
      <w:pPr>
        <w:pStyle w:val="Heading2"/>
      </w:pPr>
      <w:r>
        <w:rPr>
          <w:spacing w:val="-5"/>
        </w:rPr>
        <w:t xml:space="preserve">Profiling </w:t>
      </w:r>
      <w:r>
        <w:rPr>
          <w:spacing w:val="-2"/>
        </w:rPr>
        <w:t>variables</w:t>
      </w:r>
    </w:p>
    <w:p w14:paraId="0FAAB586" w14:textId="77777777" w:rsidR="002A509D" w:rsidRDefault="002A509D">
      <w:pPr>
        <w:pStyle w:val="BodyText"/>
        <w:spacing w:before="29"/>
        <w:rPr>
          <w:b/>
        </w:rPr>
      </w:pPr>
    </w:p>
    <w:p w14:paraId="23029A51" w14:textId="77777777" w:rsidR="002A509D" w:rsidRDefault="00BE6BC7">
      <w:pPr>
        <w:pStyle w:val="BodyText"/>
        <w:spacing w:line="254" w:lineRule="auto"/>
        <w:ind w:right="364"/>
        <w:jc w:val="both"/>
      </w:pPr>
      <w:r>
        <w:t>Seven</w:t>
      </w:r>
      <w:r>
        <w:rPr>
          <w:spacing w:val="-3"/>
        </w:rPr>
        <w:t xml:space="preserve"> </w:t>
      </w:r>
      <w:r>
        <w:t>profiling</w:t>
      </w:r>
      <w:r>
        <w:rPr>
          <w:spacing w:val="-3"/>
        </w:rPr>
        <w:t xml:space="preserve"> </w:t>
      </w:r>
      <w:r>
        <w:t>variables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target</w:t>
      </w:r>
      <w:r>
        <w:rPr>
          <w:spacing w:val="-3"/>
        </w:rPr>
        <w:t xml:space="preserve"> </w:t>
      </w:r>
      <w:r>
        <w:t>quota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each</w:t>
      </w:r>
      <w:r>
        <w:rPr>
          <w:spacing w:val="-14"/>
        </w:rPr>
        <w:t xml:space="preserve"> </w:t>
      </w:r>
      <w:r>
        <w:t>countries’</w:t>
      </w:r>
      <w:r>
        <w:rPr>
          <w:spacing w:val="-14"/>
        </w:rPr>
        <w:t xml:space="preserve"> </w:t>
      </w:r>
      <w:r>
        <w:t>complete</w:t>
      </w:r>
      <w:r>
        <w:rPr>
          <w:spacing w:val="-14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set.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order</w:t>
      </w:r>
      <w:r>
        <w:rPr>
          <w:spacing w:val="-14"/>
        </w:rPr>
        <w:t xml:space="preserve"> </w:t>
      </w:r>
      <w:r>
        <w:t>to get this final quota, these were used to train supervised models that predict the remaining responses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dataset.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example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variables</w:t>
      </w:r>
      <w:r>
        <w:rPr>
          <w:spacing w:val="-10"/>
        </w:rPr>
        <w:t xml:space="preserve"> </w:t>
      </w:r>
      <w:r>
        <w:t>were:</w:t>
      </w:r>
    </w:p>
    <w:p w14:paraId="35E6D797" w14:textId="77777777" w:rsidR="002A509D" w:rsidRDefault="00BE6BC7">
      <w:pPr>
        <w:pStyle w:val="ListParagraph"/>
        <w:numPr>
          <w:ilvl w:val="0"/>
          <w:numId w:val="7"/>
        </w:numPr>
        <w:tabs>
          <w:tab w:val="left" w:pos="719"/>
        </w:tabs>
        <w:spacing w:line="253" w:lineRule="exact"/>
        <w:ind w:left="719" w:hanging="359"/>
      </w:pPr>
      <w:r>
        <w:rPr>
          <w:spacing w:val="-5"/>
          <w:w w:val="110"/>
        </w:rPr>
        <w:t>Age</w:t>
      </w:r>
    </w:p>
    <w:p w14:paraId="73E97E3D" w14:textId="77777777" w:rsidR="002A509D" w:rsidRDefault="00BE6BC7">
      <w:pPr>
        <w:pStyle w:val="ListParagraph"/>
        <w:numPr>
          <w:ilvl w:val="0"/>
          <w:numId w:val="7"/>
        </w:numPr>
        <w:tabs>
          <w:tab w:val="left" w:pos="718"/>
        </w:tabs>
        <w:spacing w:before="15"/>
        <w:ind w:left="718" w:hanging="358"/>
      </w:pPr>
      <w:r>
        <w:rPr>
          <w:spacing w:val="-2"/>
        </w:rPr>
        <w:t>Gender</w:t>
      </w:r>
    </w:p>
    <w:p w14:paraId="5F9CE7D0" w14:textId="77777777" w:rsidR="002A509D" w:rsidRDefault="00BE6BC7">
      <w:pPr>
        <w:pStyle w:val="ListParagraph"/>
        <w:numPr>
          <w:ilvl w:val="0"/>
          <w:numId w:val="7"/>
        </w:numPr>
        <w:tabs>
          <w:tab w:val="left" w:pos="718"/>
        </w:tabs>
        <w:spacing w:before="14"/>
        <w:ind w:left="718" w:hanging="358"/>
      </w:pPr>
      <w:r>
        <w:rPr>
          <w:spacing w:val="-4"/>
        </w:rPr>
        <w:t>Education</w:t>
      </w:r>
      <w:r>
        <w:rPr>
          <w:spacing w:val="-2"/>
        </w:rPr>
        <w:t xml:space="preserve"> </w:t>
      </w:r>
      <w:r>
        <w:rPr>
          <w:spacing w:val="-4"/>
        </w:rPr>
        <w:t>Level</w:t>
      </w:r>
    </w:p>
    <w:p w14:paraId="217607EE" w14:textId="77777777" w:rsidR="002A509D" w:rsidRDefault="00BE6BC7">
      <w:pPr>
        <w:pStyle w:val="ListParagraph"/>
        <w:numPr>
          <w:ilvl w:val="0"/>
          <w:numId w:val="7"/>
        </w:numPr>
        <w:tabs>
          <w:tab w:val="left" w:pos="718"/>
        </w:tabs>
        <w:spacing w:before="15"/>
        <w:ind w:left="718" w:hanging="358"/>
      </w:pPr>
      <w:r>
        <w:rPr>
          <w:spacing w:val="-5"/>
        </w:rPr>
        <w:t>Employment</w:t>
      </w:r>
      <w:r>
        <w:t xml:space="preserve"> </w:t>
      </w:r>
      <w:r>
        <w:rPr>
          <w:spacing w:val="-2"/>
        </w:rPr>
        <w:t>status</w:t>
      </w:r>
    </w:p>
    <w:p w14:paraId="481B087B" w14:textId="77777777" w:rsidR="002A509D" w:rsidRDefault="00BE6BC7">
      <w:pPr>
        <w:pStyle w:val="ListParagraph"/>
        <w:numPr>
          <w:ilvl w:val="0"/>
          <w:numId w:val="7"/>
        </w:numPr>
        <w:tabs>
          <w:tab w:val="left" w:pos="718"/>
        </w:tabs>
        <w:spacing w:before="14"/>
        <w:ind w:left="718" w:hanging="358"/>
      </w:pPr>
      <w:r>
        <w:rPr>
          <w:spacing w:val="-6"/>
        </w:rPr>
        <w:t>Family</w:t>
      </w:r>
      <w:r>
        <w:rPr>
          <w:spacing w:val="-11"/>
        </w:rPr>
        <w:t xml:space="preserve"> </w:t>
      </w:r>
      <w:r>
        <w:rPr>
          <w:spacing w:val="-2"/>
        </w:rPr>
        <w:t>situation</w:t>
      </w:r>
    </w:p>
    <w:p w14:paraId="50213A6A" w14:textId="77777777" w:rsidR="002A509D" w:rsidRDefault="00BE6BC7">
      <w:pPr>
        <w:pStyle w:val="Heading2"/>
        <w:numPr>
          <w:ilvl w:val="1"/>
          <w:numId w:val="9"/>
        </w:numPr>
        <w:tabs>
          <w:tab w:val="left" w:pos="372"/>
        </w:tabs>
        <w:spacing w:before="215"/>
        <w:ind w:left="372" w:hanging="372"/>
        <w:rPr>
          <w:color w:val="CC0000"/>
        </w:rPr>
      </w:pPr>
      <w:r>
        <w:rPr>
          <w:color w:val="CC0000"/>
          <w:spacing w:val="-4"/>
        </w:rPr>
        <w:t>Synthetic</w:t>
      </w:r>
      <w:r>
        <w:rPr>
          <w:color w:val="CC0000"/>
          <w:spacing w:val="-13"/>
        </w:rPr>
        <w:t xml:space="preserve"> </w:t>
      </w:r>
      <w:r>
        <w:rPr>
          <w:color w:val="CC0000"/>
          <w:spacing w:val="-4"/>
        </w:rPr>
        <w:t>Data</w:t>
      </w:r>
      <w:r>
        <w:rPr>
          <w:color w:val="CC0000"/>
          <w:spacing w:val="-12"/>
        </w:rPr>
        <w:t xml:space="preserve"> </w:t>
      </w:r>
      <w:r>
        <w:rPr>
          <w:color w:val="CC0000"/>
          <w:spacing w:val="-4"/>
        </w:rPr>
        <w:t>Generation</w:t>
      </w:r>
      <w:r>
        <w:rPr>
          <w:color w:val="CC0000"/>
          <w:spacing w:val="-12"/>
        </w:rPr>
        <w:t xml:space="preserve"> </w:t>
      </w:r>
      <w:r>
        <w:rPr>
          <w:color w:val="CC0000"/>
          <w:spacing w:val="-4"/>
        </w:rPr>
        <w:t>Models</w:t>
      </w:r>
    </w:p>
    <w:p w14:paraId="25CAC548" w14:textId="77777777" w:rsidR="002A509D" w:rsidRDefault="002A509D">
      <w:pPr>
        <w:pStyle w:val="BodyText"/>
        <w:spacing w:before="39"/>
        <w:rPr>
          <w:b/>
        </w:rPr>
      </w:pPr>
    </w:p>
    <w:p w14:paraId="6EFF2DA6" w14:textId="77777777" w:rsidR="002A509D" w:rsidRDefault="00BE6BC7">
      <w:pPr>
        <w:rPr>
          <w:b/>
        </w:rPr>
      </w:pPr>
      <w:bookmarkStart w:id="7" w:name="Overview_of_Augmentation_Methodologies_"/>
      <w:bookmarkEnd w:id="7"/>
      <w:r>
        <w:rPr>
          <w:b/>
          <w:spacing w:val="-4"/>
        </w:rPr>
        <w:t>Overview</w:t>
      </w:r>
      <w:r>
        <w:rPr>
          <w:b/>
          <w:spacing w:val="-11"/>
        </w:rPr>
        <w:t xml:space="preserve"> </w:t>
      </w:r>
      <w:r>
        <w:rPr>
          <w:b/>
          <w:spacing w:val="-4"/>
        </w:rPr>
        <w:t>of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Augmentation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Methodologies</w:t>
      </w:r>
    </w:p>
    <w:p w14:paraId="4E8738FB" w14:textId="77777777" w:rsidR="002A509D" w:rsidRDefault="00BE6BC7">
      <w:pPr>
        <w:pStyle w:val="BodyText"/>
        <w:spacing w:before="215" w:line="321" w:lineRule="auto"/>
        <w:ind w:right="360"/>
        <w:jc w:val="both"/>
      </w:pPr>
      <w:r>
        <w:rPr>
          <w:color w:val="343744"/>
        </w:rPr>
        <w:t xml:space="preserve">Three models were considered in this study </w:t>
      </w:r>
      <w:r>
        <w:t>by Livepanel (a Synthetic Data supplier based in Argentina):</w:t>
      </w:r>
      <w:r>
        <w:rPr>
          <w:spacing w:val="-13"/>
        </w:rPr>
        <w:t xml:space="preserve"> </w:t>
      </w:r>
      <w:r>
        <w:t>Lite,</w:t>
      </w:r>
      <w:r>
        <w:rPr>
          <w:spacing w:val="-13"/>
        </w:rPr>
        <w:t xml:space="preserve"> </w:t>
      </w:r>
      <w:r>
        <w:t>Express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Full</w:t>
      </w:r>
      <w:r>
        <w:rPr>
          <w:spacing w:val="-13"/>
        </w:rPr>
        <w:t xml:space="preserve"> </w:t>
      </w:r>
      <w:r>
        <w:t>(N-Infinite).</w:t>
      </w:r>
      <w:r>
        <w:rPr>
          <w:spacing w:val="-13"/>
        </w:rPr>
        <w:t xml:space="preserve"> </w:t>
      </w:r>
      <w:r>
        <w:rPr>
          <w:color w:val="343744"/>
        </w:rPr>
        <w:t>These</w:t>
      </w:r>
      <w:r>
        <w:rPr>
          <w:color w:val="343744"/>
          <w:spacing w:val="-13"/>
        </w:rPr>
        <w:t xml:space="preserve"> </w:t>
      </w:r>
      <w:r>
        <w:rPr>
          <w:color w:val="343744"/>
        </w:rPr>
        <w:t>methodologies</w:t>
      </w:r>
      <w:r>
        <w:rPr>
          <w:color w:val="343744"/>
          <w:spacing w:val="-13"/>
        </w:rPr>
        <w:t xml:space="preserve"> </w:t>
      </w:r>
      <w:r>
        <w:rPr>
          <w:color w:val="343744"/>
        </w:rPr>
        <w:t>differ</w:t>
      </w:r>
      <w:r>
        <w:rPr>
          <w:color w:val="343744"/>
          <w:spacing w:val="-13"/>
        </w:rPr>
        <w:t xml:space="preserve"> </w:t>
      </w:r>
      <w:r>
        <w:rPr>
          <w:color w:val="343744"/>
        </w:rPr>
        <w:t>in</w:t>
      </w:r>
      <w:r>
        <w:rPr>
          <w:color w:val="343744"/>
          <w:spacing w:val="-13"/>
        </w:rPr>
        <w:t xml:space="preserve"> </w:t>
      </w:r>
      <w:r>
        <w:rPr>
          <w:color w:val="343744"/>
        </w:rPr>
        <w:t>the</w:t>
      </w:r>
      <w:r>
        <w:rPr>
          <w:color w:val="343744"/>
          <w:spacing w:val="-13"/>
        </w:rPr>
        <w:t xml:space="preserve"> </w:t>
      </w:r>
      <w:r>
        <w:rPr>
          <w:color w:val="343744"/>
        </w:rPr>
        <w:t>amount</w:t>
      </w:r>
      <w:r>
        <w:rPr>
          <w:color w:val="343744"/>
          <w:spacing w:val="-13"/>
        </w:rPr>
        <w:t xml:space="preserve"> </w:t>
      </w:r>
      <w:r>
        <w:rPr>
          <w:color w:val="343744"/>
        </w:rPr>
        <w:t>of</w:t>
      </w:r>
      <w:r>
        <w:rPr>
          <w:color w:val="343744"/>
          <w:spacing w:val="-13"/>
        </w:rPr>
        <w:t xml:space="preserve"> </w:t>
      </w:r>
      <w:r>
        <w:rPr>
          <w:color w:val="343744"/>
        </w:rPr>
        <w:t xml:space="preserve">real </w:t>
      </w:r>
      <w:r>
        <w:rPr>
          <w:color w:val="343744"/>
          <w:spacing w:val="-6"/>
        </w:rPr>
        <w:t>data</w:t>
      </w:r>
      <w:r>
        <w:rPr>
          <w:color w:val="343744"/>
          <w:spacing w:val="6"/>
        </w:rPr>
        <w:t xml:space="preserve"> </w:t>
      </w:r>
      <w:r>
        <w:rPr>
          <w:color w:val="343744"/>
          <w:spacing w:val="-6"/>
        </w:rPr>
        <w:t>they</w:t>
      </w:r>
      <w:r>
        <w:rPr>
          <w:color w:val="343744"/>
          <w:spacing w:val="6"/>
        </w:rPr>
        <w:t xml:space="preserve"> </w:t>
      </w:r>
      <w:r>
        <w:rPr>
          <w:color w:val="343744"/>
          <w:spacing w:val="-6"/>
        </w:rPr>
        <w:t>require,</w:t>
      </w:r>
      <w:r>
        <w:rPr>
          <w:color w:val="343744"/>
          <w:spacing w:val="6"/>
        </w:rPr>
        <w:t xml:space="preserve"> </w:t>
      </w:r>
      <w:r>
        <w:rPr>
          <w:color w:val="343744"/>
          <w:spacing w:val="-6"/>
        </w:rPr>
        <w:t>the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6"/>
        </w:rPr>
        <w:t>complexity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6"/>
        </w:rPr>
        <w:t>of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6"/>
        </w:rPr>
        <w:t>their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6"/>
        </w:rPr>
        <w:t>modeling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6"/>
        </w:rPr>
        <w:t>frameworks,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6"/>
        </w:rPr>
        <w:t>and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6"/>
        </w:rPr>
        <w:t>their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6"/>
        </w:rPr>
        <w:t>potential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6"/>
        </w:rPr>
        <w:t>for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6"/>
        </w:rPr>
        <w:t>fidelity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6"/>
        </w:rPr>
        <w:t xml:space="preserve">and </w:t>
      </w:r>
      <w:r>
        <w:rPr>
          <w:color w:val="343744"/>
          <w:spacing w:val="-2"/>
        </w:rPr>
        <w:t>scalability.</w:t>
      </w:r>
    </w:p>
    <w:p w14:paraId="34A1E2CE" w14:textId="77777777" w:rsidR="002A509D" w:rsidRDefault="002A509D">
      <w:pPr>
        <w:pStyle w:val="BodyText"/>
        <w:spacing w:line="321" w:lineRule="auto"/>
        <w:jc w:val="both"/>
        <w:sectPr w:rsidR="002A509D">
          <w:pgSz w:w="12240" w:h="15840"/>
          <w:pgMar w:top="2040" w:right="1080" w:bottom="280" w:left="1440" w:header="436" w:footer="0" w:gutter="0"/>
          <w:cols w:space="720"/>
        </w:sectPr>
      </w:pPr>
    </w:p>
    <w:p w14:paraId="4186C8B6" w14:textId="77777777" w:rsidR="002A509D" w:rsidRDefault="00BE6BC7">
      <w:pPr>
        <w:pStyle w:val="BodyText"/>
        <w:spacing w:before="243" w:line="324" w:lineRule="auto"/>
        <w:ind w:right="357"/>
        <w:jc w:val="both"/>
      </w:pPr>
      <w:r>
        <w:rPr>
          <w:b/>
          <w:color w:val="343744"/>
        </w:rPr>
        <w:t xml:space="preserve">Lite Methodology: </w:t>
      </w:r>
      <w:r>
        <w:rPr>
          <w:color w:val="343744"/>
        </w:rPr>
        <w:t xml:space="preserve">Utilizes limited profiling data and lightweight predictive models to rapidly </w:t>
      </w:r>
      <w:r>
        <w:rPr>
          <w:color w:val="343744"/>
          <w:spacing w:val="-2"/>
        </w:rPr>
        <w:t>generate</w:t>
      </w:r>
      <w:r>
        <w:rPr>
          <w:color w:val="343744"/>
          <w:spacing w:val="-7"/>
        </w:rPr>
        <w:t xml:space="preserve"> </w:t>
      </w:r>
      <w:r>
        <w:rPr>
          <w:color w:val="343744"/>
          <w:spacing w:val="-2"/>
        </w:rPr>
        <w:t>augmented</w:t>
      </w:r>
      <w:r>
        <w:rPr>
          <w:color w:val="343744"/>
          <w:spacing w:val="-7"/>
        </w:rPr>
        <w:t xml:space="preserve"> </w:t>
      </w:r>
      <w:r>
        <w:rPr>
          <w:color w:val="343744"/>
          <w:spacing w:val="-2"/>
        </w:rPr>
        <w:t>records.</w:t>
      </w:r>
      <w:r>
        <w:rPr>
          <w:color w:val="343744"/>
          <w:spacing w:val="-7"/>
        </w:rPr>
        <w:t xml:space="preserve"> </w:t>
      </w:r>
      <w:r>
        <w:rPr>
          <w:color w:val="343744"/>
          <w:spacing w:val="-2"/>
        </w:rPr>
        <w:t>Prioritizes</w:t>
      </w:r>
      <w:r>
        <w:rPr>
          <w:color w:val="343744"/>
          <w:spacing w:val="-7"/>
        </w:rPr>
        <w:t xml:space="preserve"> </w:t>
      </w:r>
      <w:r>
        <w:rPr>
          <w:color w:val="343744"/>
          <w:spacing w:val="-2"/>
        </w:rPr>
        <w:t>speed</w:t>
      </w:r>
      <w:r>
        <w:rPr>
          <w:color w:val="343744"/>
          <w:spacing w:val="-7"/>
        </w:rPr>
        <w:t xml:space="preserve"> </w:t>
      </w:r>
      <w:r>
        <w:rPr>
          <w:color w:val="343744"/>
          <w:spacing w:val="-2"/>
        </w:rPr>
        <w:t>over</w:t>
      </w:r>
      <w:r>
        <w:rPr>
          <w:color w:val="343744"/>
          <w:spacing w:val="-7"/>
        </w:rPr>
        <w:t xml:space="preserve"> </w:t>
      </w:r>
      <w:r>
        <w:rPr>
          <w:color w:val="343744"/>
          <w:spacing w:val="-2"/>
        </w:rPr>
        <w:t>depth,</w:t>
      </w:r>
      <w:r>
        <w:rPr>
          <w:color w:val="343744"/>
          <w:spacing w:val="-7"/>
        </w:rPr>
        <w:t xml:space="preserve"> </w:t>
      </w:r>
      <w:r>
        <w:rPr>
          <w:color w:val="343744"/>
          <w:spacing w:val="-2"/>
        </w:rPr>
        <w:t>with</w:t>
      </w:r>
      <w:r>
        <w:rPr>
          <w:color w:val="343744"/>
          <w:spacing w:val="-7"/>
        </w:rPr>
        <w:t xml:space="preserve"> </w:t>
      </w:r>
      <w:r>
        <w:rPr>
          <w:color w:val="343744"/>
          <w:spacing w:val="-2"/>
        </w:rPr>
        <w:t>moderate</w:t>
      </w:r>
      <w:r>
        <w:rPr>
          <w:color w:val="343744"/>
          <w:spacing w:val="-7"/>
        </w:rPr>
        <w:t xml:space="preserve"> </w:t>
      </w:r>
      <w:r>
        <w:rPr>
          <w:color w:val="343744"/>
          <w:spacing w:val="-2"/>
        </w:rPr>
        <w:t>accuracy.</w:t>
      </w:r>
    </w:p>
    <w:p w14:paraId="6ACEB9B8" w14:textId="77777777" w:rsidR="002A509D" w:rsidRDefault="00BE6BC7">
      <w:pPr>
        <w:pStyle w:val="BodyText"/>
        <w:spacing w:line="324" w:lineRule="auto"/>
        <w:ind w:right="363"/>
        <w:jc w:val="both"/>
      </w:pPr>
      <w:r>
        <w:rPr>
          <w:b/>
          <w:color w:val="343744"/>
        </w:rPr>
        <w:t>Note:</w:t>
      </w:r>
      <w:r>
        <w:rPr>
          <w:b/>
          <w:color w:val="343744"/>
          <w:spacing w:val="-5"/>
        </w:rPr>
        <w:t xml:space="preserve"> </w:t>
      </w:r>
      <w:r>
        <w:rPr>
          <w:color w:val="343744"/>
        </w:rPr>
        <w:t>We</w:t>
      </w:r>
      <w:r>
        <w:rPr>
          <w:color w:val="343744"/>
          <w:spacing w:val="-5"/>
        </w:rPr>
        <w:t xml:space="preserve"> </w:t>
      </w:r>
      <w:r>
        <w:rPr>
          <w:color w:val="343744"/>
        </w:rPr>
        <w:t>ultimately</w:t>
      </w:r>
      <w:r>
        <w:rPr>
          <w:color w:val="343744"/>
          <w:spacing w:val="-5"/>
        </w:rPr>
        <w:t xml:space="preserve"> </w:t>
      </w:r>
      <w:r>
        <w:rPr>
          <w:color w:val="343744"/>
        </w:rPr>
        <w:t>decided</w:t>
      </w:r>
      <w:r>
        <w:rPr>
          <w:color w:val="343744"/>
          <w:spacing w:val="-5"/>
        </w:rPr>
        <w:t xml:space="preserve"> </w:t>
      </w:r>
      <w:r>
        <w:rPr>
          <w:color w:val="343744"/>
        </w:rPr>
        <w:t>to</w:t>
      </w:r>
      <w:r>
        <w:rPr>
          <w:color w:val="343744"/>
          <w:spacing w:val="-5"/>
        </w:rPr>
        <w:t xml:space="preserve"> </w:t>
      </w:r>
      <w:r>
        <w:rPr>
          <w:color w:val="343744"/>
        </w:rPr>
        <w:t>drop</w:t>
      </w:r>
      <w:r>
        <w:rPr>
          <w:color w:val="343744"/>
          <w:spacing w:val="-16"/>
        </w:rPr>
        <w:t xml:space="preserve"> </w:t>
      </w:r>
      <w:r>
        <w:rPr>
          <w:color w:val="343744"/>
        </w:rPr>
        <w:t>the</w:t>
      </w:r>
      <w:r>
        <w:rPr>
          <w:color w:val="343744"/>
          <w:spacing w:val="-16"/>
        </w:rPr>
        <w:t xml:space="preserve"> </w:t>
      </w:r>
      <w:r>
        <w:rPr>
          <w:color w:val="343744"/>
        </w:rPr>
        <w:t>Lite</w:t>
      </w:r>
      <w:r>
        <w:rPr>
          <w:color w:val="343744"/>
          <w:spacing w:val="-16"/>
        </w:rPr>
        <w:t xml:space="preserve"> </w:t>
      </w:r>
      <w:r>
        <w:rPr>
          <w:color w:val="343744"/>
        </w:rPr>
        <w:t>model</w:t>
      </w:r>
      <w:r>
        <w:rPr>
          <w:color w:val="343744"/>
          <w:spacing w:val="-16"/>
        </w:rPr>
        <w:t xml:space="preserve"> </w:t>
      </w:r>
      <w:r>
        <w:rPr>
          <w:color w:val="343744"/>
        </w:rPr>
        <w:t>from</w:t>
      </w:r>
      <w:r>
        <w:rPr>
          <w:color w:val="343744"/>
          <w:spacing w:val="-16"/>
        </w:rPr>
        <w:t xml:space="preserve"> </w:t>
      </w:r>
      <w:r>
        <w:rPr>
          <w:color w:val="343744"/>
        </w:rPr>
        <w:t>our</w:t>
      </w:r>
      <w:r>
        <w:rPr>
          <w:color w:val="343744"/>
          <w:spacing w:val="-16"/>
        </w:rPr>
        <w:t xml:space="preserve"> </w:t>
      </w:r>
      <w:r>
        <w:rPr>
          <w:color w:val="343744"/>
        </w:rPr>
        <w:t>workflows</w:t>
      </w:r>
      <w:r>
        <w:rPr>
          <w:color w:val="343744"/>
          <w:spacing w:val="-16"/>
        </w:rPr>
        <w:t xml:space="preserve"> </w:t>
      </w:r>
      <w:r>
        <w:rPr>
          <w:color w:val="343744"/>
        </w:rPr>
        <w:t>because</w:t>
      </w:r>
      <w:r>
        <w:rPr>
          <w:color w:val="343744"/>
          <w:spacing w:val="-16"/>
        </w:rPr>
        <w:t xml:space="preserve"> </w:t>
      </w:r>
      <w:r>
        <w:rPr>
          <w:color w:val="343744"/>
        </w:rPr>
        <w:t>it</w:t>
      </w:r>
      <w:r>
        <w:rPr>
          <w:color w:val="343744"/>
          <w:spacing w:val="-16"/>
        </w:rPr>
        <w:t xml:space="preserve"> </w:t>
      </w:r>
      <w:r>
        <w:rPr>
          <w:color w:val="343744"/>
        </w:rPr>
        <w:t>consistently failed to produce the volume of high-quality synthetic cases we required. Despite its faster runtime and lower data demands, it could not scale up to the sample sizes needed</w:t>
      </w:r>
      <w:r>
        <w:rPr>
          <w:color w:val="343744"/>
          <w:spacing w:val="-6"/>
        </w:rPr>
        <w:t xml:space="preserve"> </w:t>
      </w:r>
      <w:r>
        <w:rPr>
          <w:color w:val="343744"/>
        </w:rPr>
        <w:t>for</w:t>
      </w:r>
      <w:r>
        <w:rPr>
          <w:color w:val="343744"/>
          <w:spacing w:val="-6"/>
        </w:rPr>
        <w:t xml:space="preserve"> </w:t>
      </w:r>
      <w:r>
        <w:rPr>
          <w:color w:val="343744"/>
        </w:rPr>
        <w:t>robust subgroup analysis, leading to gaps in key segments.</w:t>
      </w:r>
    </w:p>
    <w:p w14:paraId="17B7AC40" w14:textId="77777777" w:rsidR="002A509D" w:rsidRDefault="00BE6BC7">
      <w:pPr>
        <w:pStyle w:val="BodyText"/>
        <w:spacing w:before="196" w:line="324" w:lineRule="auto"/>
        <w:ind w:right="359"/>
        <w:jc w:val="both"/>
      </w:pPr>
      <w:r>
        <w:rPr>
          <w:b/>
          <w:color w:val="343744"/>
        </w:rPr>
        <w:t xml:space="preserve">Express Methodology: </w:t>
      </w:r>
      <w:r>
        <w:rPr>
          <w:color w:val="343744"/>
        </w:rPr>
        <w:t xml:space="preserve">Leverages real census microdata to simulate plausible demographic profiles and fill in missing observations. Emphasizes distributional realism and </w:t>
      </w:r>
      <w:r>
        <w:rPr>
          <w:color w:val="343744"/>
          <w:spacing w:val="-2"/>
        </w:rPr>
        <w:t>representativeness.</w:t>
      </w:r>
    </w:p>
    <w:p w14:paraId="7C57D602" w14:textId="77777777" w:rsidR="002A509D" w:rsidRDefault="00BE6BC7">
      <w:pPr>
        <w:pStyle w:val="BodyText"/>
        <w:spacing w:before="195" w:line="324" w:lineRule="auto"/>
        <w:ind w:right="358"/>
        <w:jc w:val="both"/>
      </w:pPr>
      <w:r>
        <w:rPr>
          <w:b/>
          <w:color w:val="343744"/>
          <w:spacing w:val="-2"/>
        </w:rPr>
        <w:t xml:space="preserve">Full Methodology (N-Infinite): </w:t>
      </w:r>
      <w:r>
        <w:rPr>
          <w:color w:val="343744"/>
          <w:spacing w:val="-2"/>
        </w:rPr>
        <w:t>Employs complex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supervised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learning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models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trained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on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real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 xml:space="preserve">data </w:t>
      </w:r>
      <w:r>
        <w:rPr>
          <w:color w:val="343744"/>
        </w:rPr>
        <w:t xml:space="preserve">to predict full questionnaire responses for partially observed cases. Involves cross-validation, </w:t>
      </w:r>
      <w:r>
        <w:rPr>
          <w:color w:val="343744"/>
          <w:spacing w:val="-2"/>
        </w:rPr>
        <w:t>ensemble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techniques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(e.g.,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random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forests,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gradient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boosting),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and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behavioral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profiling.</w:t>
      </w:r>
    </w:p>
    <w:p w14:paraId="50BA04DC" w14:textId="77777777" w:rsidR="002A509D" w:rsidRDefault="00BE6BC7">
      <w:pPr>
        <w:pStyle w:val="BodyText"/>
        <w:spacing w:before="196" w:line="254" w:lineRule="auto"/>
        <w:ind w:right="360"/>
        <w:jc w:val="both"/>
      </w:pPr>
      <w:r>
        <w:t xml:space="preserve">Profiling variables were used to predict the questionnaire responses with full methodologies, </w:t>
      </w:r>
      <w:r>
        <w:rPr>
          <w:spacing w:val="-4"/>
        </w:rPr>
        <w:t>however</w:t>
      </w:r>
      <w:r>
        <w:rPr>
          <w:spacing w:val="-13"/>
        </w:rPr>
        <w:t xml:space="preserve"> </w:t>
      </w:r>
      <w:r>
        <w:rPr>
          <w:spacing w:val="-4"/>
        </w:rPr>
        <w:t>these</w:t>
      </w:r>
      <w:r>
        <w:rPr>
          <w:spacing w:val="-13"/>
        </w:rPr>
        <w:t xml:space="preserve"> </w:t>
      </w:r>
      <w:r>
        <w:rPr>
          <w:spacing w:val="-4"/>
        </w:rPr>
        <w:t>variables</w:t>
      </w:r>
      <w:r>
        <w:rPr>
          <w:spacing w:val="-12"/>
        </w:rPr>
        <w:t xml:space="preserve"> </w:t>
      </w:r>
      <w:r>
        <w:rPr>
          <w:spacing w:val="-4"/>
        </w:rPr>
        <w:t>were</w:t>
      </w:r>
      <w:r>
        <w:rPr>
          <w:spacing w:val="-12"/>
        </w:rPr>
        <w:t xml:space="preserve"> </w:t>
      </w:r>
      <w:r>
        <w:rPr>
          <w:spacing w:val="-4"/>
        </w:rPr>
        <w:t>insufficient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predict</w:t>
      </w:r>
      <w:r>
        <w:rPr>
          <w:spacing w:val="-13"/>
        </w:rPr>
        <w:t xml:space="preserve"> </w:t>
      </w:r>
      <w:r>
        <w:rPr>
          <w:spacing w:val="-4"/>
        </w:rPr>
        <w:t>an</w:t>
      </w:r>
      <w:r>
        <w:rPr>
          <w:spacing w:val="-12"/>
        </w:rPr>
        <w:t xml:space="preserve"> </w:t>
      </w:r>
      <w:r>
        <w:rPr>
          <w:spacing w:val="-4"/>
        </w:rPr>
        <w:t>accurate</w:t>
      </w:r>
      <w:r>
        <w:rPr>
          <w:spacing w:val="-13"/>
        </w:rPr>
        <w:t xml:space="preserve"> </w:t>
      </w:r>
      <w:r>
        <w:rPr>
          <w:spacing w:val="-4"/>
        </w:rPr>
        <w:t>predictive</w:t>
      </w:r>
      <w:r>
        <w:rPr>
          <w:spacing w:val="-13"/>
        </w:rPr>
        <w:t xml:space="preserve"> </w:t>
      </w:r>
      <w:r>
        <w:rPr>
          <w:spacing w:val="-4"/>
        </w:rPr>
        <w:t>quality.</w:t>
      </w:r>
      <w:r>
        <w:rPr>
          <w:spacing w:val="-12"/>
        </w:rPr>
        <w:t xml:space="preserve"> </w:t>
      </w:r>
      <w:r>
        <w:rPr>
          <w:spacing w:val="-4"/>
        </w:rPr>
        <w:t>Therefore,</w:t>
      </w:r>
      <w:r>
        <w:rPr>
          <w:spacing w:val="-13"/>
        </w:rPr>
        <w:t xml:space="preserve"> </w:t>
      </w:r>
      <w:r>
        <w:rPr>
          <w:spacing w:val="-4"/>
        </w:rPr>
        <w:t xml:space="preserve">the </w:t>
      </w:r>
      <w:r>
        <w:t>final</w:t>
      </w:r>
      <w:r>
        <w:rPr>
          <w:spacing w:val="-4"/>
        </w:rPr>
        <w:t xml:space="preserve"> </w:t>
      </w:r>
      <w:r>
        <w:t>setup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b/>
        </w:rPr>
        <w:t>first</w:t>
      </w:r>
      <w:r>
        <w:rPr>
          <w:b/>
          <w:spacing w:val="-5"/>
        </w:rPr>
        <w:t xml:space="preserve"> </w:t>
      </w:r>
      <w:r>
        <w:rPr>
          <w:b/>
        </w:rPr>
        <w:t>two</w:t>
      </w:r>
      <w:r>
        <w:rPr>
          <w:b/>
          <w:spacing w:val="-5"/>
        </w:rPr>
        <w:t xml:space="preserve"> </w:t>
      </w:r>
      <w:r>
        <w:rPr>
          <w:b/>
        </w:rPr>
        <w:t>questionnaire</w:t>
      </w:r>
      <w:r>
        <w:rPr>
          <w:b/>
          <w:spacing w:val="-5"/>
        </w:rPr>
        <w:t xml:space="preserve"> </w:t>
      </w:r>
      <w:r>
        <w:rPr>
          <w:b/>
        </w:rPr>
        <w:t>responses</w:t>
      </w:r>
      <w:r>
        <w:rPr>
          <w:b/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real</w:t>
      </w:r>
      <w:r>
        <w:rPr>
          <w:spacing w:val="-15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support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model,</w:t>
      </w:r>
      <w:r>
        <w:rPr>
          <w:spacing w:val="-15"/>
        </w:rPr>
        <w:t xml:space="preserve"> </w:t>
      </w:r>
      <w:r>
        <w:t>in addition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profiling</w:t>
      </w:r>
      <w:r>
        <w:rPr>
          <w:spacing w:val="-13"/>
        </w:rPr>
        <w:t xml:space="preserve"> </w:t>
      </w:r>
      <w:r>
        <w:t>variables.</w:t>
      </w:r>
    </w:p>
    <w:p w14:paraId="0B5948C3" w14:textId="77777777" w:rsidR="002A509D" w:rsidRDefault="00BE6BC7">
      <w:pPr>
        <w:pStyle w:val="Heading2"/>
        <w:spacing w:before="192"/>
        <w:jc w:val="both"/>
      </w:pPr>
      <w:bookmarkStart w:id="8" w:name="Selection_of_the_Base_Dataset_for_Augmen"/>
      <w:bookmarkEnd w:id="8"/>
      <w:r>
        <w:rPr>
          <w:spacing w:val="-4"/>
        </w:rPr>
        <w:t>Selection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Base</w:t>
      </w:r>
      <w:r>
        <w:rPr>
          <w:spacing w:val="-7"/>
        </w:rPr>
        <w:t xml:space="preserve"> </w:t>
      </w:r>
      <w:r>
        <w:rPr>
          <w:spacing w:val="-4"/>
        </w:rPr>
        <w:t>Dataset</w:t>
      </w:r>
      <w:r>
        <w:rPr>
          <w:spacing w:val="-7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rPr>
          <w:spacing w:val="-4"/>
        </w:rPr>
        <w:t>Augmentation</w:t>
      </w:r>
    </w:p>
    <w:p w14:paraId="7B491656" w14:textId="77777777" w:rsidR="002A509D" w:rsidRDefault="00BE6BC7">
      <w:pPr>
        <w:pStyle w:val="BodyText"/>
        <w:spacing w:before="14" w:line="254" w:lineRule="auto"/>
        <w:ind w:right="363"/>
        <w:jc w:val="both"/>
      </w:pPr>
      <w:r>
        <w:t>In</w:t>
      </w:r>
      <w:r>
        <w:rPr>
          <w:spacing w:val="-17"/>
        </w:rPr>
        <w:t xml:space="preserve"> </w:t>
      </w:r>
      <w:r>
        <w:t>each</w:t>
      </w:r>
      <w:r>
        <w:rPr>
          <w:spacing w:val="-17"/>
        </w:rPr>
        <w:t xml:space="preserve"> </w:t>
      </w:r>
      <w:r>
        <w:t>case,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carefully</w:t>
      </w:r>
      <w:r>
        <w:rPr>
          <w:spacing w:val="-16"/>
        </w:rPr>
        <w:t xml:space="preserve"> </w:t>
      </w:r>
      <w:r>
        <w:t>cleaned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representative</w:t>
      </w:r>
      <w:r>
        <w:rPr>
          <w:spacing w:val="-17"/>
        </w:rPr>
        <w:t xml:space="preserve"> </w:t>
      </w:r>
      <w:r>
        <w:t>human</w:t>
      </w:r>
      <w:r>
        <w:rPr>
          <w:spacing w:val="-17"/>
        </w:rPr>
        <w:t xml:space="preserve"> </w:t>
      </w:r>
      <w:r>
        <w:t>dataset</w:t>
      </w:r>
      <w:r>
        <w:rPr>
          <w:spacing w:val="-16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selected</w:t>
      </w:r>
      <w:r>
        <w:rPr>
          <w:spacing w:val="-16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b/>
        </w:rPr>
        <w:t>base</w:t>
      </w:r>
      <w:r>
        <w:rPr>
          <w:b/>
          <w:spacing w:val="-17"/>
        </w:rPr>
        <w:t xml:space="preserve"> </w:t>
      </w:r>
      <w:r>
        <w:t xml:space="preserve">for </w:t>
      </w:r>
      <w:r>
        <w:rPr>
          <w:spacing w:val="-2"/>
        </w:rPr>
        <w:t>augmentation.</w:t>
      </w:r>
      <w:r>
        <w:rPr>
          <w:spacing w:val="-9"/>
        </w:rPr>
        <w:t xml:space="preserve"> </w:t>
      </w:r>
      <w:r>
        <w:rPr>
          <w:spacing w:val="-2"/>
        </w:rPr>
        <w:t>This</w:t>
      </w:r>
      <w:r>
        <w:rPr>
          <w:spacing w:val="-9"/>
        </w:rPr>
        <w:t xml:space="preserve"> </w:t>
      </w:r>
      <w:r>
        <w:rPr>
          <w:spacing w:val="-2"/>
        </w:rPr>
        <w:t>selection</w:t>
      </w:r>
      <w:r>
        <w:rPr>
          <w:spacing w:val="-9"/>
        </w:rPr>
        <w:t xml:space="preserve"> </w:t>
      </w:r>
      <w:r>
        <w:rPr>
          <w:spacing w:val="-2"/>
        </w:rPr>
        <w:t>followed</w:t>
      </w:r>
      <w:r>
        <w:rPr>
          <w:spacing w:val="-9"/>
        </w:rPr>
        <w:t xml:space="preserve"> </w:t>
      </w:r>
      <w:r>
        <w:rPr>
          <w:spacing w:val="-2"/>
        </w:rPr>
        <w:t>strict</w:t>
      </w:r>
      <w:r>
        <w:rPr>
          <w:spacing w:val="-9"/>
        </w:rPr>
        <w:t xml:space="preserve"> </w:t>
      </w:r>
      <w:r>
        <w:rPr>
          <w:spacing w:val="-2"/>
        </w:rPr>
        <w:t>procedure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quality</w:t>
      </w:r>
      <w:r>
        <w:rPr>
          <w:spacing w:val="-9"/>
        </w:rPr>
        <w:t xml:space="preserve"> </w:t>
      </w:r>
      <w:r>
        <w:rPr>
          <w:spacing w:val="-2"/>
        </w:rPr>
        <w:t>checks:</w:t>
      </w:r>
    </w:p>
    <w:p w14:paraId="3DEAD59B" w14:textId="77777777" w:rsidR="002A509D" w:rsidRDefault="00BE6BC7">
      <w:pPr>
        <w:pStyle w:val="ListParagraph"/>
        <w:numPr>
          <w:ilvl w:val="0"/>
          <w:numId w:val="6"/>
        </w:numPr>
        <w:tabs>
          <w:tab w:val="left" w:pos="719"/>
        </w:tabs>
        <w:spacing w:line="254" w:lineRule="exact"/>
        <w:ind w:left="719" w:hanging="359"/>
        <w:jc w:val="both"/>
      </w:pPr>
      <w:r>
        <w:t>Procedure: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provided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supplier</w:t>
      </w:r>
      <w:r>
        <w:rPr>
          <w:spacing w:val="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input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AI</w:t>
      </w:r>
      <w:r>
        <w:rPr>
          <w:spacing w:val="2"/>
        </w:rPr>
        <w:t xml:space="preserve"> </w:t>
      </w:r>
      <w:r>
        <w:t>generation</w:t>
      </w:r>
      <w:r>
        <w:rPr>
          <w:spacing w:val="2"/>
        </w:rPr>
        <w:t xml:space="preserve"> </w:t>
      </w:r>
      <w:r>
        <w:t>were</w:t>
      </w:r>
      <w:r>
        <w:rPr>
          <w:spacing w:val="2"/>
        </w:rPr>
        <w:t xml:space="preserve"> </w:t>
      </w:r>
      <w:r>
        <w:rPr>
          <w:spacing w:val="-2"/>
        </w:rPr>
        <w:t>selected</w:t>
      </w:r>
    </w:p>
    <w:p w14:paraId="75117897" w14:textId="77777777" w:rsidR="002A509D" w:rsidRDefault="00BE6BC7">
      <w:pPr>
        <w:pStyle w:val="BodyText"/>
        <w:spacing w:before="15" w:line="254" w:lineRule="auto"/>
        <w:ind w:left="720" w:right="369"/>
        <w:jc w:val="both"/>
      </w:pPr>
      <w:r>
        <w:t>based on their production date. Specifically, the first 50% of responses to the questionnaires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50%</w:t>
      </w:r>
      <w:r>
        <w:rPr>
          <w:spacing w:val="-3"/>
        </w:rPr>
        <w:t xml:space="preserve"> </w:t>
      </w:r>
      <w:r>
        <w:t>augmented</w:t>
      </w:r>
      <w:r>
        <w:rPr>
          <w:spacing w:val="-3"/>
        </w:rPr>
        <w:t xml:space="preserve"> </w:t>
      </w:r>
      <w:r>
        <w:t>data,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first</w:t>
      </w:r>
      <w:r>
        <w:rPr>
          <w:spacing w:val="-16"/>
        </w:rPr>
        <w:t xml:space="preserve"> </w:t>
      </w:r>
      <w:r>
        <w:t>70%</w:t>
      </w:r>
      <w:r>
        <w:rPr>
          <w:spacing w:val="-17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used to train the 30% augmented data.</w:t>
      </w:r>
    </w:p>
    <w:p w14:paraId="3A4C3E87" w14:textId="77777777" w:rsidR="002A509D" w:rsidRDefault="00BE6BC7">
      <w:pPr>
        <w:pStyle w:val="ListParagraph"/>
        <w:numPr>
          <w:ilvl w:val="0"/>
          <w:numId w:val="6"/>
        </w:numPr>
        <w:tabs>
          <w:tab w:val="left" w:pos="719"/>
        </w:tabs>
        <w:spacing w:line="253" w:lineRule="exact"/>
        <w:ind w:left="719" w:hanging="359"/>
        <w:jc w:val="both"/>
      </w:pPr>
      <w:r>
        <w:t>We</w:t>
      </w:r>
      <w:r>
        <w:rPr>
          <w:spacing w:val="-9"/>
        </w:rPr>
        <w:t xml:space="preserve"> </w:t>
      </w:r>
      <w:r>
        <w:t>ensured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rPr>
          <w:spacing w:val="-4"/>
        </w:rPr>
        <w:t>had:</w:t>
      </w:r>
    </w:p>
    <w:p w14:paraId="1A079CAF" w14:textId="77777777" w:rsidR="002A509D" w:rsidRDefault="00BE6BC7">
      <w:pPr>
        <w:pStyle w:val="ListParagraph"/>
        <w:numPr>
          <w:ilvl w:val="1"/>
          <w:numId w:val="6"/>
        </w:numPr>
        <w:tabs>
          <w:tab w:val="left" w:pos="1439"/>
        </w:tabs>
        <w:spacing w:before="1"/>
        <w:ind w:left="1439" w:hanging="359"/>
        <w:jc w:val="both"/>
      </w:pPr>
      <w:r>
        <w:rPr>
          <w:spacing w:val="-6"/>
        </w:rPr>
        <w:t>Completion</w:t>
      </w:r>
      <w:r>
        <w:rPr>
          <w:spacing w:val="-2"/>
        </w:rPr>
        <w:t xml:space="preserve"> </w:t>
      </w:r>
      <w:r>
        <w:rPr>
          <w:spacing w:val="-6"/>
        </w:rPr>
        <w:t>of</w:t>
      </w:r>
      <w:r>
        <w:rPr>
          <w:spacing w:val="-2"/>
        </w:rPr>
        <w:t xml:space="preserve"> </w:t>
      </w:r>
      <w:r>
        <w:rPr>
          <w:spacing w:val="-6"/>
        </w:rPr>
        <w:t>profiling</w:t>
      </w:r>
      <w:r>
        <w:rPr>
          <w:spacing w:val="-1"/>
        </w:rPr>
        <w:t xml:space="preserve"> </w:t>
      </w:r>
      <w:r>
        <w:rPr>
          <w:spacing w:val="-6"/>
        </w:rPr>
        <w:t>variables</w:t>
      </w:r>
    </w:p>
    <w:p w14:paraId="31129EAC" w14:textId="77777777" w:rsidR="002A509D" w:rsidRDefault="00BE6BC7">
      <w:pPr>
        <w:pStyle w:val="ListParagraph"/>
        <w:numPr>
          <w:ilvl w:val="1"/>
          <w:numId w:val="6"/>
        </w:numPr>
        <w:tabs>
          <w:tab w:val="left" w:pos="1439"/>
        </w:tabs>
        <w:spacing w:before="1"/>
        <w:ind w:left="1439" w:hanging="359"/>
        <w:jc w:val="both"/>
      </w:pPr>
      <w:r>
        <w:rPr>
          <w:spacing w:val="-2"/>
        </w:rPr>
        <w:t>Adequate</w:t>
      </w:r>
      <w:r>
        <w:rPr>
          <w:spacing w:val="-9"/>
        </w:rPr>
        <w:t xml:space="preserve"> </w:t>
      </w:r>
      <w:r>
        <w:rPr>
          <w:spacing w:val="-2"/>
        </w:rPr>
        <w:t>distribution</w:t>
      </w:r>
      <w:r>
        <w:rPr>
          <w:spacing w:val="-9"/>
        </w:rPr>
        <w:t xml:space="preserve"> </w:t>
      </w:r>
      <w:r>
        <w:rPr>
          <w:spacing w:val="-2"/>
        </w:rPr>
        <w:t>across</w:t>
      </w:r>
      <w:r>
        <w:rPr>
          <w:spacing w:val="-9"/>
        </w:rPr>
        <w:t xml:space="preserve"> </w:t>
      </w:r>
      <w:r>
        <w:rPr>
          <w:spacing w:val="-2"/>
        </w:rPr>
        <w:t>geographic</w:t>
      </w:r>
      <w:r>
        <w:rPr>
          <w:spacing w:val="-8"/>
        </w:rPr>
        <w:t xml:space="preserve"> </w:t>
      </w:r>
      <w:r>
        <w:rPr>
          <w:spacing w:val="-2"/>
        </w:rPr>
        <w:t>segments</w:t>
      </w:r>
    </w:p>
    <w:p w14:paraId="325DEFB2" w14:textId="77777777" w:rsidR="002A509D" w:rsidRDefault="00BE6BC7">
      <w:pPr>
        <w:pStyle w:val="Heading2"/>
        <w:numPr>
          <w:ilvl w:val="1"/>
          <w:numId w:val="9"/>
        </w:numPr>
        <w:tabs>
          <w:tab w:val="left" w:pos="370"/>
        </w:tabs>
        <w:spacing w:before="214"/>
        <w:ind w:left="370" w:hanging="370"/>
        <w:rPr>
          <w:color w:val="CC0000"/>
        </w:rPr>
      </w:pPr>
      <w:r>
        <w:rPr>
          <w:color w:val="CC0000"/>
          <w:spacing w:val="-6"/>
        </w:rPr>
        <w:t>Relevant</w:t>
      </w:r>
      <w:r>
        <w:rPr>
          <w:color w:val="CC0000"/>
          <w:spacing w:val="-8"/>
        </w:rPr>
        <w:t xml:space="preserve"> </w:t>
      </w:r>
      <w:r>
        <w:rPr>
          <w:color w:val="CC0000"/>
          <w:spacing w:val="-6"/>
        </w:rPr>
        <w:t>Statistical</w:t>
      </w:r>
      <w:r>
        <w:rPr>
          <w:color w:val="CC0000"/>
          <w:spacing w:val="-7"/>
        </w:rPr>
        <w:t xml:space="preserve"> </w:t>
      </w:r>
      <w:r>
        <w:rPr>
          <w:color w:val="CC0000"/>
          <w:spacing w:val="-6"/>
        </w:rPr>
        <w:t>Techniques</w:t>
      </w:r>
      <w:r>
        <w:rPr>
          <w:color w:val="CC0000"/>
          <w:spacing w:val="-7"/>
        </w:rPr>
        <w:t xml:space="preserve"> </w:t>
      </w:r>
      <w:r>
        <w:rPr>
          <w:color w:val="CC0000"/>
          <w:spacing w:val="-6"/>
        </w:rPr>
        <w:t>and</w:t>
      </w:r>
      <w:r>
        <w:rPr>
          <w:color w:val="CC0000"/>
          <w:spacing w:val="-8"/>
        </w:rPr>
        <w:t xml:space="preserve"> </w:t>
      </w:r>
      <w:r>
        <w:rPr>
          <w:color w:val="CC0000"/>
          <w:spacing w:val="-6"/>
        </w:rPr>
        <w:t>Predictive</w:t>
      </w:r>
      <w:r>
        <w:rPr>
          <w:color w:val="CC0000"/>
          <w:spacing w:val="-7"/>
        </w:rPr>
        <w:t xml:space="preserve"> </w:t>
      </w:r>
      <w:r>
        <w:rPr>
          <w:color w:val="CC0000"/>
          <w:spacing w:val="-6"/>
        </w:rPr>
        <w:t>Models</w:t>
      </w:r>
    </w:p>
    <w:p w14:paraId="58C156E1" w14:textId="77777777" w:rsidR="002A509D" w:rsidRDefault="002A509D">
      <w:pPr>
        <w:pStyle w:val="BodyText"/>
        <w:spacing w:before="39"/>
        <w:rPr>
          <w:b/>
        </w:rPr>
      </w:pPr>
    </w:p>
    <w:p w14:paraId="0C2EE011" w14:textId="77777777" w:rsidR="002A509D" w:rsidRDefault="00BE6BC7">
      <w:pPr>
        <w:pStyle w:val="BodyText"/>
        <w:spacing w:before="1" w:line="324" w:lineRule="auto"/>
        <w:ind w:right="358"/>
        <w:jc w:val="both"/>
      </w:pPr>
      <w:r>
        <w:t>To</w:t>
      </w:r>
      <w:r>
        <w:rPr>
          <w:spacing w:val="-17"/>
        </w:rPr>
        <w:t xml:space="preserve"> </w:t>
      </w:r>
      <w:r>
        <w:t>evaluate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accuracy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reliability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synthetic</w:t>
      </w:r>
      <w:r>
        <w:rPr>
          <w:spacing w:val="-17"/>
        </w:rPr>
        <w:t xml:space="preserve"> </w:t>
      </w:r>
      <w:r>
        <w:t>data</w:t>
      </w:r>
      <w:r>
        <w:rPr>
          <w:spacing w:val="-16"/>
        </w:rPr>
        <w:t xml:space="preserve"> </w:t>
      </w:r>
      <w:r>
        <w:t>generated</w:t>
      </w:r>
      <w:r>
        <w:rPr>
          <w:spacing w:val="-17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WIN</w:t>
      </w:r>
      <w:r>
        <w:rPr>
          <w:spacing w:val="-16"/>
        </w:rPr>
        <w:t xml:space="preserve"> </w:t>
      </w:r>
      <w:r>
        <w:t>2025</w:t>
      </w:r>
      <w:r>
        <w:rPr>
          <w:spacing w:val="-17"/>
        </w:rPr>
        <w:t xml:space="preserve"> </w:t>
      </w:r>
      <w:r>
        <w:t xml:space="preserve">survey </w:t>
      </w:r>
      <w:r>
        <w:rPr>
          <w:spacing w:val="-2"/>
        </w:rPr>
        <w:t>across five</w:t>
      </w:r>
      <w:r>
        <w:rPr>
          <w:spacing w:val="-8"/>
        </w:rPr>
        <w:t xml:space="preserve"> </w:t>
      </w:r>
      <w:r>
        <w:rPr>
          <w:spacing w:val="-2"/>
        </w:rPr>
        <w:t>countries,</w:t>
      </w:r>
      <w:r>
        <w:rPr>
          <w:spacing w:val="-8"/>
        </w:rPr>
        <w:t xml:space="preserve"> </w:t>
      </w:r>
      <w:r>
        <w:rPr>
          <w:spacing w:val="-2"/>
        </w:rPr>
        <w:t>two</w:t>
      </w:r>
      <w:r>
        <w:rPr>
          <w:spacing w:val="-8"/>
        </w:rPr>
        <w:t xml:space="preserve"> </w:t>
      </w:r>
      <w:r>
        <w:rPr>
          <w:spacing w:val="-2"/>
        </w:rPr>
        <w:t>main</w:t>
      </w:r>
      <w:r>
        <w:rPr>
          <w:spacing w:val="-8"/>
        </w:rPr>
        <w:t xml:space="preserve"> </w:t>
      </w:r>
      <w:r>
        <w:rPr>
          <w:spacing w:val="-2"/>
        </w:rPr>
        <w:t>statistical</w:t>
      </w:r>
      <w:r>
        <w:rPr>
          <w:spacing w:val="-8"/>
        </w:rPr>
        <w:t xml:space="preserve"> </w:t>
      </w:r>
      <w:r>
        <w:rPr>
          <w:spacing w:val="-2"/>
        </w:rPr>
        <w:t>validation</w:t>
      </w:r>
      <w:r>
        <w:rPr>
          <w:spacing w:val="-8"/>
        </w:rPr>
        <w:t xml:space="preserve"> </w:t>
      </w:r>
      <w:r>
        <w:rPr>
          <w:spacing w:val="-2"/>
        </w:rPr>
        <w:t>approaches</w:t>
      </w:r>
      <w:r>
        <w:rPr>
          <w:spacing w:val="-8"/>
        </w:rPr>
        <w:t xml:space="preserve"> </w:t>
      </w:r>
      <w:r>
        <w:rPr>
          <w:spacing w:val="-2"/>
        </w:rPr>
        <w:t>were</w:t>
      </w:r>
      <w:r>
        <w:rPr>
          <w:spacing w:val="-8"/>
        </w:rPr>
        <w:t xml:space="preserve"> </w:t>
      </w:r>
      <w:r>
        <w:rPr>
          <w:spacing w:val="-2"/>
        </w:rPr>
        <w:t>implemented.</w:t>
      </w:r>
      <w:r>
        <w:rPr>
          <w:spacing w:val="-8"/>
        </w:rPr>
        <w:t xml:space="preserve"> </w:t>
      </w:r>
      <w:r>
        <w:rPr>
          <w:spacing w:val="-2"/>
        </w:rPr>
        <w:t>These</w:t>
      </w:r>
      <w:r>
        <w:rPr>
          <w:spacing w:val="-8"/>
        </w:rPr>
        <w:t xml:space="preserve"> </w:t>
      </w:r>
      <w:r>
        <w:rPr>
          <w:spacing w:val="-2"/>
        </w:rPr>
        <w:t xml:space="preserve">were </w:t>
      </w:r>
      <w:r>
        <w:t>applied</w:t>
      </w:r>
      <w:r>
        <w:rPr>
          <w:spacing w:val="-6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scenarios:</w:t>
      </w:r>
      <w:r>
        <w:rPr>
          <w:spacing w:val="-6"/>
        </w:rPr>
        <w:t xml:space="preserve"> </w:t>
      </w:r>
      <w:r>
        <w:t>(1)</w:t>
      </w:r>
      <w:r>
        <w:rPr>
          <w:spacing w:val="-6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50%</w:t>
      </w:r>
      <w:r>
        <w:rPr>
          <w:spacing w:val="-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original</w:t>
      </w:r>
      <w:r>
        <w:rPr>
          <w:spacing w:val="-16"/>
        </w:rPr>
        <w:t xml:space="preserve"> </w:t>
      </w:r>
      <w:r>
        <w:t>dataset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train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 xml:space="preserve">synthetic model and generate the remaining 50% of records, and (2) train with 70% of real data and </w:t>
      </w:r>
      <w:r>
        <w:rPr>
          <w:spacing w:val="-2"/>
        </w:rPr>
        <w:t>generate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remaining</w:t>
      </w:r>
      <w:r>
        <w:rPr>
          <w:spacing w:val="-5"/>
        </w:rPr>
        <w:t xml:space="preserve"> </w:t>
      </w:r>
      <w:r>
        <w:rPr>
          <w:spacing w:val="-2"/>
        </w:rPr>
        <w:t>30%</w:t>
      </w:r>
      <w:r>
        <w:rPr>
          <w:spacing w:val="-5"/>
        </w:rPr>
        <w:t xml:space="preserve"> </w:t>
      </w:r>
      <w:r>
        <w:rPr>
          <w:spacing w:val="-2"/>
        </w:rPr>
        <w:t>synthetically.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both</w:t>
      </w:r>
      <w:r>
        <w:rPr>
          <w:spacing w:val="-5"/>
        </w:rPr>
        <w:t xml:space="preserve"> </w:t>
      </w:r>
      <w:r>
        <w:rPr>
          <w:spacing w:val="-2"/>
        </w:rPr>
        <w:t>scenarios,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generation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synthetic</w:t>
      </w:r>
      <w:r>
        <w:rPr>
          <w:spacing w:val="-15"/>
        </w:rPr>
        <w:t xml:space="preserve"> </w:t>
      </w:r>
      <w:r>
        <w:rPr>
          <w:spacing w:val="-2"/>
        </w:rPr>
        <w:t xml:space="preserve">data </w:t>
      </w:r>
      <w:r>
        <w:t>was based on targeted demographic profiles.</w:t>
      </w:r>
    </w:p>
    <w:p w14:paraId="7D5695FB" w14:textId="77777777" w:rsidR="002A509D" w:rsidRDefault="00BE6BC7">
      <w:pPr>
        <w:pStyle w:val="BodyText"/>
        <w:spacing w:before="195" w:line="254" w:lineRule="auto"/>
        <w:ind w:right="369"/>
        <w:jc w:val="both"/>
      </w:pPr>
      <w:r>
        <w:t>The</w:t>
      </w:r>
      <w:r>
        <w:rPr>
          <w:spacing w:val="-2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accuracy</w:t>
      </w:r>
      <w:r>
        <w:rPr>
          <w:spacing w:val="-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conducted</w:t>
      </w:r>
      <w:r>
        <w:rPr>
          <w:spacing w:val="-2"/>
        </w:rPr>
        <w:t xml:space="preserve"> </w:t>
      </w:r>
      <w:r>
        <w:t>according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core</w:t>
      </w:r>
      <w:r>
        <w:rPr>
          <w:spacing w:val="-2"/>
        </w:rPr>
        <w:t xml:space="preserve"> </w:t>
      </w:r>
      <w:r>
        <w:t>criteria:</w:t>
      </w:r>
      <w:r>
        <w:rPr>
          <w:spacing w:val="-2"/>
        </w:rPr>
        <w:t xml:space="preserve"> </w:t>
      </w:r>
      <w:r>
        <w:t>significance</w:t>
      </w:r>
      <w:r>
        <w:rPr>
          <w:spacing w:val="-13"/>
        </w:rPr>
        <w:t xml:space="preserve"> </w:t>
      </w:r>
      <w:r>
        <w:t xml:space="preserve">of </w:t>
      </w:r>
      <w:r>
        <w:rPr>
          <w:spacing w:val="-2"/>
        </w:rPr>
        <w:t>differences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responses,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significance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differences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correlations</w:t>
      </w:r>
      <w:r>
        <w:rPr>
          <w:spacing w:val="-10"/>
        </w:rPr>
        <w:t xml:space="preserve"> </w:t>
      </w:r>
      <w:r>
        <w:rPr>
          <w:b/>
          <w:spacing w:val="-2"/>
        </w:rPr>
        <w:t>within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each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data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set</w:t>
      </w:r>
      <w:r>
        <w:rPr>
          <w:spacing w:val="-2"/>
        </w:rPr>
        <w:t>.</w:t>
      </w:r>
    </w:p>
    <w:p w14:paraId="7DC4CC05" w14:textId="77777777" w:rsidR="002A509D" w:rsidRDefault="002A509D">
      <w:pPr>
        <w:pStyle w:val="BodyText"/>
        <w:spacing w:line="254" w:lineRule="auto"/>
        <w:jc w:val="both"/>
        <w:sectPr w:rsidR="002A509D">
          <w:pgSz w:w="12240" w:h="15840"/>
          <w:pgMar w:top="2040" w:right="1080" w:bottom="280" w:left="1440" w:header="436" w:footer="0" w:gutter="0"/>
          <w:cols w:space="720"/>
        </w:sectPr>
      </w:pPr>
    </w:p>
    <w:p w14:paraId="01D3D62E" w14:textId="77777777" w:rsidR="002A509D" w:rsidRDefault="002A509D">
      <w:pPr>
        <w:pStyle w:val="BodyText"/>
      </w:pPr>
    </w:p>
    <w:p w14:paraId="36CC47A7" w14:textId="77777777" w:rsidR="002A509D" w:rsidRDefault="002A509D">
      <w:pPr>
        <w:pStyle w:val="BodyText"/>
        <w:spacing w:before="2"/>
      </w:pPr>
    </w:p>
    <w:p w14:paraId="55E59A33" w14:textId="77777777" w:rsidR="002A509D" w:rsidRDefault="00BE6BC7">
      <w:pPr>
        <w:pStyle w:val="Heading2"/>
        <w:numPr>
          <w:ilvl w:val="0"/>
          <w:numId w:val="5"/>
        </w:numPr>
        <w:tabs>
          <w:tab w:val="left" w:pos="230"/>
        </w:tabs>
        <w:ind w:left="230" w:hanging="230"/>
      </w:pPr>
      <w:r>
        <w:rPr>
          <w:color w:val="343744"/>
          <w:spacing w:val="-4"/>
        </w:rPr>
        <w:t>Significance</w:t>
      </w:r>
      <w:r>
        <w:rPr>
          <w:color w:val="343744"/>
          <w:spacing w:val="-11"/>
        </w:rPr>
        <w:t xml:space="preserve"> </w:t>
      </w:r>
      <w:r>
        <w:rPr>
          <w:color w:val="343744"/>
          <w:spacing w:val="-4"/>
        </w:rPr>
        <w:t>of</w:t>
      </w:r>
      <w:r>
        <w:rPr>
          <w:color w:val="343744"/>
          <w:spacing w:val="-10"/>
        </w:rPr>
        <w:t xml:space="preserve"> </w:t>
      </w:r>
      <w:r>
        <w:rPr>
          <w:color w:val="343744"/>
          <w:spacing w:val="-4"/>
        </w:rPr>
        <w:t>Differences</w:t>
      </w:r>
      <w:r>
        <w:rPr>
          <w:color w:val="343744"/>
          <w:spacing w:val="-10"/>
        </w:rPr>
        <w:t xml:space="preserve"> </w:t>
      </w:r>
      <w:r>
        <w:rPr>
          <w:color w:val="343744"/>
          <w:spacing w:val="-4"/>
        </w:rPr>
        <w:t>in</w:t>
      </w:r>
      <w:r>
        <w:rPr>
          <w:color w:val="343744"/>
          <w:spacing w:val="-10"/>
        </w:rPr>
        <w:t xml:space="preserve"> </w:t>
      </w:r>
      <w:r>
        <w:rPr>
          <w:color w:val="343744"/>
          <w:spacing w:val="-4"/>
        </w:rPr>
        <w:t>Responses</w:t>
      </w:r>
    </w:p>
    <w:p w14:paraId="645980C6" w14:textId="77777777" w:rsidR="002A509D" w:rsidRDefault="00BE6BC7">
      <w:pPr>
        <w:pStyle w:val="BodyText"/>
        <w:spacing w:before="15" w:line="254" w:lineRule="auto"/>
        <w:ind w:right="839"/>
      </w:pPr>
      <w:r>
        <w:rPr>
          <w:color w:val="343744"/>
          <w:spacing w:val="-4"/>
        </w:rPr>
        <w:t>We</w:t>
      </w:r>
      <w:r>
        <w:rPr>
          <w:color w:val="343744"/>
          <w:spacing w:val="-5"/>
        </w:rPr>
        <w:t xml:space="preserve"> </w:t>
      </w:r>
      <w:r>
        <w:rPr>
          <w:color w:val="343744"/>
          <w:spacing w:val="-4"/>
        </w:rPr>
        <w:t>assessed</w:t>
      </w:r>
      <w:r>
        <w:rPr>
          <w:color w:val="343744"/>
          <w:spacing w:val="-5"/>
        </w:rPr>
        <w:t xml:space="preserve"> </w:t>
      </w:r>
      <w:r>
        <w:rPr>
          <w:color w:val="343744"/>
          <w:spacing w:val="-4"/>
        </w:rPr>
        <w:t>whether</w:t>
      </w:r>
      <w:r>
        <w:rPr>
          <w:color w:val="343744"/>
          <w:spacing w:val="-5"/>
        </w:rPr>
        <w:t xml:space="preserve"> </w:t>
      </w:r>
      <w:r>
        <w:rPr>
          <w:color w:val="343744"/>
          <w:spacing w:val="-4"/>
        </w:rPr>
        <w:t>there</w:t>
      </w:r>
      <w:r>
        <w:rPr>
          <w:color w:val="343744"/>
          <w:spacing w:val="-5"/>
        </w:rPr>
        <w:t xml:space="preserve"> </w:t>
      </w:r>
      <w:r>
        <w:rPr>
          <w:color w:val="343744"/>
          <w:spacing w:val="-4"/>
        </w:rPr>
        <w:t>were</w:t>
      </w:r>
      <w:r>
        <w:rPr>
          <w:color w:val="343744"/>
          <w:spacing w:val="-5"/>
        </w:rPr>
        <w:t xml:space="preserve"> </w:t>
      </w:r>
      <w:r>
        <w:rPr>
          <w:color w:val="343744"/>
          <w:spacing w:val="-4"/>
        </w:rPr>
        <w:t>statistically</w:t>
      </w:r>
      <w:r>
        <w:rPr>
          <w:color w:val="343744"/>
          <w:spacing w:val="-5"/>
        </w:rPr>
        <w:t xml:space="preserve"> </w:t>
      </w:r>
      <w:r>
        <w:rPr>
          <w:color w:val="343744"/>
          <w:spacing w:val="-4"/>
        </w:rPr>
        <w:t>significant</w:t>
      </w:r>
      <w:r>
        <w:rPr>
          <w:color w:val="343744"/>
          <w:spacing w:val="-5"/>
        </w:rPr>
        <w:t xml:space="preserve"> </w:t>
      </w:r>
      <w:r>
        <w:rPr>
          <w:color w:val="343744"/>
          <w:spacing w:val="-4"/>
        </w:rPr>
        <w:t>differences</w:t>
      </w:r>
      <w:r>
        <w:rPr>
          <w:color w:val="343744"/>
          <w:spacing w:val="-5"/>
        </w:rPr>
        <w:t xml:space="preserve"> </w:t>
      </w:r>
      <w:r>
        <w:rPr>
          <w:color w:val="343744"/>
          <w:spacing w:val="-4"/>
        </w:rPr>
        <w:t>between</w:t>
      </w:r>
      <w:r>
        <w:rPr>
          <w:color w:val="343744"/>
          <w:spacing w:val="-5"/>
        </w:rPr>
        <w:t xml:space="preserve"> </w:t>
      </w:r>
      <w:r>
        <w:rPr>
          <w:color w:val="343744"/>
          <w:spacing w:val="-4"/>
        </w:rPr>
        <w:t>the</w:t>
      </w:r>
      <w:r>
        <w:rPr>
          <w:color w:val="343744"/>
          <w:spacing w:val="-5"/>
        </w:rPr>
        <w:t xml:space="preserve"> </w:t>
      </w:r>
      <w:r>
        <w:rPr>
          <w:color w:val="343744"/>
          <w:spacing w:val="-4"/>
        </w:rPr>
        <w:t xml:space="preserve">synthetic </w:t>
      </w:r>
      <w:r>
        <w:rPr>
          <w:color w:val="343744"/>
          <w:spacing w:val="-6"/>
        </w:rPr>
        <w:t>data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6"/>
        </w:rPr>
        <w:t>and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6"/>
        </w:rPr>
        <w:t>the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6"/>
        </w:rPr>
        <w:t>real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6"/>
        </w:rPr>
        <w:t>data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6"/>
        </w:rPr>
        <w:t>(both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6"/>
        </w:rPr>
        <w:t>holdout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6"/>
        </w:rPr>
        <w:t>data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6"/>
        </w:rPr>
        <w:t>and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6"/>
        </w:rPr>
        <w:t>the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6"/>
        </w:rPr>
        <w:t>full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6"/>
        </w:rPr>
        <w:t>real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6"/>
        </w:rPr>
        <w:t>dataset),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6"/>
        </w:rPr>
        <w:t>for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6"/>
        </w:rPr>
        <w:t>the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6"/>
        </w:rPr>
        <w:t>total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6"/>
        </w:rPr>
        <w:t>sample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6"/>
        </w:rPr>
        <w:t xml:space="preserve">and </w:t>
      </w:r>
      <w:r>
        <w:rPr>
          <w:color w:val="343744"/>
        </w:rPr>
        <w:t xml:space="preserve">across key demographic subgroups (gender and age range). Depending on the type of </w:t>
      </w:r>
      <w:r>
        <w:rPr>
          <w:color w:val="343744"/>
          <w:spacing w:val="-2"/>
        </w:rPr>
        <w:t>variable,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the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following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tests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were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used,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all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with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a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significance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level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of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0.05:</w:t>
      </w:r>
    </w:p>
    <w:p w14:paraId="58AE1B7F" w14:textId="77777777" w:rsidR="002A509D" w:rsidRDefault="00BE6BC7">
      <w:pPr>
        <w:pStyle w:val="ListParagraph"/>
        <w:numPr>
          <w:ilvl w:val="1"/>
          <w:numId w:val="5"/>
        </w:numPr>
        <w:tabs>
          <w:tab w:val="left" w:pos="776"/>
        </w:tabs>
        <w:spacing w:line="252" w:lineRule="exact"/>
        <w:ind w:left="776" w:hanging="416"/>
      </w:pPr>
      <w:r>
        <w:rPr>
          <w:b/>
          <w:color w:val="343744"/>
          <w:w w:val="90"/>
        </w:rPr>
        <w:t>Binary</w:t>
      </w:r>
      <w:r>
        <w:rPr>
          <w:b/>
          <w:color w:val="343744"/>
          <w:spacing w:val="8"/>
        </w:rPr>
        <w:t xml:space="preserve"> </w:t>
      </w:r>
      <w:r>
        <w:rPr>
          <w:b/>
          <w:color w:val="343744"/>
          <w:w w:val="90"/>
        </w:rPr>
        <w:t>variables</w:t>
      </w:r>
      <w:r>
        <w:rPr>
          <w:color w:val="343744"/>
          <w:w w:val="90"/>
        </w:rPr>
        <w:t>:</w:t>
      </w:r>
      <w:r>
        <w:rPr>
          <w:color w:val="343744"/>
          <w:spacing w:val="10"/>
        </w:rPr>
        <w:t xml:space="preserve"> </w:t>
      </w:r>
      <w:r>
        <w:rPr>
          <w:color w:val="343744"/>
          <w:w w:val="90"/>
        </w:rPr>
        <w:t>z-test</w:t>
      </w:r>
      <w:r>
        <w:rPr>
          <w:color w:val="343744"/>
          <w:spacing w:val="9"/>
        </w:rPr>
        <w:t xml:space="preserve"> </w:t>
      </w:r>
      <w:r>
        <w:rPr>
          <w:color w:val="343744"/>
          <w:w w:val="90"/>
        </w:rPr>
        <w:t>for</w:t>
      </w:r>
      <w:r>
        <w:rPr>
          <w:color w:val="343744"/>
          <w:spacing w:val="10"/>
        </w:rPr>
        <w:t xml:space="preserve"> </w:t>
      </w:r>
      <w:r>
        <w:rPr>
          <w:color w:val="343744"/>
          <w:spacing w:val="-2"/>
          <w:w w:val="90"/>
        </w:rPr>
        <w:t>proportions</w:t>
      </w:r>
    </w:p>
    <w:p w14:paraId="2A61C2BC" w14:textId="77777777" w:rsidR="002A509D" w:rsidRDefault="00BE6BC7">
      <w:pPr>
        <w:pStyle w:val="ListParagraph"/>
        <w:numPr>
          <w:ilvl w:val="1"/>
          <w:numId w:val="5"/>
        </w:numPr>
        <w:tabs>
          <w:tab w:val="left" w:pos="776"/>
        </w:tabs>
        <w:spacing w:before="1"/>
        <w:ind w:left="776" w:hanging="416"/>
      </w:pPr>
      <w:r>
        <w:rPr>
          <w:b/>
          <w:color w:val="343744"/>
          <w:spacing w:val="-6"/>
        </w:rPr>
        <w:t>Categorical</w:t>
      </w:r>
      <w:r>
        <w:rPr>
          <w:b/>
          <w:color w:val="343744"/>
          <w:spacing w:val="-1"/>
        </w:rPr>
        <w:t xml:space="preserve"> </w:t>
      </w:r>
      <w:r>
        <w:rPr>
          <w:b/>
          <w:color w:val="343744"/>
          <w:spacing w:val="-6"/>
        </w:rPr>
        <w:t>variables</w:t>
      </w:r>
      <w:r>
        <w:rPr>
          <w:color w:val="343744"/>
          <w:spacing w:val="-6"/>
        </w:rPr>
        <w:t>:</w:t>
      </w:r>
      <w:r>
        <w:rPr>
          <w:color w:val="343744"/>
        </w:rPr>
        <w:t xml:space="preserve"> </w:t>
      </w:r>
      <w:r>
        <w:rPr>
          <w:color w:val="343744"/>
          <w:spacing w:val="-6"/>
        </w:rPr>
        <w:t>Chi-square</w:t>
      </w:r>
      <w:r>
        <w:rPr>
          <w:color w:val="343744"/>
        </w:rPr>
        <w:t xml:space="preserve"> </w:t>
      </w:r>
      <w:r>
        <w:rPr>
          <w:color w:val="343744"/>
          <w:spacing w:val="-6"/>
        </w:rPr>
        <w:t>test</w:t>
      </w:r>
      <w:r>
        <w:rPr>
          <w:color w:val="343744"/>
          <w:spacing w:val="1"/>
        </w:rPr>
        <w:t xml:space="preserve"> </w:t>
      </w:r>
      <w:r>
        <w:rPr>
          <w:color w:val="343744"/>
          <w:spacing w:val="-6"/>
        </w:rPr>
        <w:t>for</w:t>
      </w:r>
      <w:r>
        <w:rPr>
          <w:color w:val="343744"/>
        </w:rPr>
        <w:t xml:space="preserve"> </w:t>
      </w:r>
      <w:r>
        <w:rPr>
          <w:color w:val="343744"/>
          <w:spacing w:val="-6"/>
        </w:rPr>
        <w:t>homogeneity</w:t>
      </w:r>
    </w:p>
    <w:p w14:paraId="037879D9" w14:textId="77777777" w:rsidR="002A509D" w:rsidRDefault="00BE6BC7">
      <w:pPr>
        <w:pStyle w:val="ListParagraph"/>
        <w:numPr>
          <w:ilvl w:val="1"/>
          <w:numId w:val="5"/>
        </w:numPr>
        <w:tabs>
          <w:tab w:val="left" w:pos="776"/>
        </w:tabs>
        <w:spacing w:before="1"/>
        <w:ind w:left="776" w:hanging="416"/>
      </w:pPr>
      <w:r>
        <w:rPr>
          <w:b/>
          <w:color w:val="343744"/>
          <w:spacing w:val="-2"/>
        </w:rPr>
        <w:t>Ordinal</w:t>
      </w:r>
      <w:r>
        <w:rPr>
          <w:b/>
          <w:color w:val="343744"/>
          <w:spacing w:val="-13"/>
        </w:rPr>
        <w:t xml:space="preserve"> </w:t>
      </w:r>
      <w:r>
        <w:rPr>
          <w:b/>
          <w:color w:val="343744"/>
          <w:spacing w:val="-2"/>
        </w:rPr>
        <w:t>variables</w:t>
      </w:r>
      <w:r>
        <w:rPr>
          <w:color w:val="343744"/>
          <w:spacing w:val="-2"/>
        </w:rPr>
        <w:t>:</w:t>
      </w:r>
      <w:r>
        <w:rPr>
          <w:color w:val="343744"/>
          <w:spacing w:val="-11"/>
        </w:rPr>
        <w:t xml:space="preserve"> </w:t>
      </w:r>
      <w:r>
        <w:rPr>
          <w:color w:val="343744"/>
          <w:spacing w:val="-2"/>
        </w:rPr>
        <w:t>Mann–Whitney</w:t>
      </w:r>
      <w:r>
        <w:rPr>
          <w:color w:val="343744"/>
          <w:spacing w:val="-12"/>
        </w:rPr>
        <w:t xml:space="preserve"> </w:t>
      </w:r>
      <w:r>
        <w:rPr>
          <w:color w:val="343744"/>
          <w:spacing w:val="-2"/>
        </w:rPr>
        <w:t>U</w:t>
      </w:r>
      <w:r>
        <w:rPr>
          <w:color w:val="343744"/>
          <w:spacing w:val="-12"/>
        </w:rPr>
        <w:t xml:space="preserve"> </w:t>
      </w:r>
      <w:r>
        <w:rPr>
          <w:color w:val="343744"/>
          <w:spacing w:val="-4"/>
        </w:rPr>
        <w:t>test</w:t>
      </w:r>
    </w:p>
    <w:p w14:paraId="3FE71B40" w14:textId="77777777" w:rsidR="002A509D" w:rsidRDefault="00BE6BC7">
      <w:pPr>
        <w:pStyle w:val="ListParagraph"/>
        <w:numPr>
          <w:ilvl w:val="1"/>
          <w:numId w:val="5"/>
        </w:numPr>
        <w:tabs>
          <w:tab w:val="left" w:pos="776"/>
        </w:tabs>
        <w:spacing w:before="1" w:line="494" w:lineRule="auto"/>
        <w:ind w:right="3156" w:firstLine="360"/>
      </w:pPr>
      <w:r>
        <w:rPr>
          <w:b/>
          <w:color w:val="343744"/>
          <w:spacing w:val="-6"/>
        </w:rPr>
        <w:t>Numerical</w:t>
      </w:r>
      <w:r>
        <w:rPr>
          <w:b/>
          <w:color w:val="343744"/>
          <w:spacing w:val="-8"/>
        </w:rPr>
        <w:t xml:space="preserve"> </w:t>
      </w:r>
      <w:r>
        <w:rPr>
          <w:b/>
          <w:color w:val="343744"/>
          <w:spacing w:val="-6"/>
        </w:rPr>
        <w:t>variables</w:t>
      </w:r>
      <w:r>
        <w:rPr>
          <w:color w:val="343744"/>
          <w:spacing w:val="-6"/>
        </w:rPr>
        <w:t>:</w:t>
      </w:r>
      <w:r>
        <w:rPr>
          <w:color w:val="343744"/>
          <w:spacing w:val="-7"/>
        </w:rPr>
        <w:t xml:space="preserve"> </w:t>
      </w:r>
      <w:r>
        <w:rPr>
          <w:color w:val="343744"/>
          <w:spacing w:val="-6"/>
        </w:rPr>
        <w:t>Student’s</w:t>
      </w:r>
      <w:r>
        <w:rPr>
          <w:color w:val="343744"/>
          <w:spacing w:val="-7"/>
        </w:rPr>
        <w:t xml:space="preserve"> </w:t>
      </w:r>
      <w:r>
        <w:rPr>
          <w:color w:val="343744"/>
          <w:spacing w:val="-6"/>
        </w:rPr>
        <w:t>t-test</w:t>
      </w:r>
      <w:r>
        <w:rPr>
          <w:color w:val="343744"/>
          <w:spacing w:val="-7"/>
        </w:rPr>
        <w:t xml:space="preserve"> </w:t>
      </w:r>
      <w:r>
        <w:rPr>
          <w:color w:val="343744"/>
          <w:spacing w:val="-6"/>
        </w:rPr>
        <w:t>for</w:t>
      </w:r>
      <w:r>
        <w:rPr>
          <w:color w:val="343744"/>
          <w:spacing w:val="-7"/>
        </w:rPr>
        <w:t xml:space="preserve"> </w:t>
      </w:r>
      <w:r>
        <w:rPr>
          <w:color w:val="343744"/>
          <w:spacing w:val="-6"/>
        </w:rPr>
        <w:t>difference</w:t>
      </w:r>
      <w:r>
        <w:rPr>
          <w:color w:val="343744"/>
          <w:spacing w:val="-7"/>
        </w:rPr>
        <w:t xml:space="preserve"> </w:t>
      </w:r>
      <w:r>
        <w:rPr>
          <w:color w:val="343744"/>
          <w:spacing w:val="-6"/>
        </w:rPr>
        <w:t>in</w:t>
      </w:r>
      <w:r>
        <w:rPr>
          <w:color w:val="343744"/>
          <w:spacing w:val="-7"/>
        </w:rPr>
        <w:t xml:space="preserve"> </w:t>
      </w:r>
      <w:r>
        <w:rPr>
          <w:color w:val="343744"/>
          <w:spacing w:val="-6"/>
        </w:rPr>
        <w:t xml:space="preserve">means </w:t>
      </w:r>
      <w:r>
        <w:rPr>
          <w:color w:val="343744"/>
        </w:rPr>
        <w:t>These</w:t>
      </w:r>
      <w:r>
        <w:rPr>
          <w:color w:val="343744"/>
          <w:spacing w:val="-1"/>
        </w:rPr>
        <w:t xml:space="preserve"> </w:t>
      </w:r>
      <w:r>
        <w:rPr>
          <w:color w:val="343744"/>
        </w:rPr>
        <w:t>tests</w:t>
      </w:r>
      <w:r>
        <w:rPr>
          <w:color w:val="343744"/>
          <w:spacing w:val="-1"/>
        </w:rPr>
        <w:t xml:space="preserve"> </w:t>
      </w:r>
      <w:r>
        <w:rPr>
          <w:color w:val="343744"/>
        </w:rPr>
        <w:t>were</w:t>
      </w:r>
      <w:r>
        <w:rPr>
          <w:color w:val="343744"/>
          <w:spacing w:val="-1"/>
        </w:rPr>
        <w:t xml:space="preserve"> </w:t>
      </w:r>
      <w:r>
        <w:rPr>
          <w:color w:val="343744"/>
        </w:rPr>
        <w:t>applied</w:t>
      </w:r>
      <w:r>
        <w:rPr>
          <w:color w:val="343744"/>
          <w:spacing w:val="-1"/>
        </w:rPr>
        <w:t xml:space="preserve"> </w:t>
      </w:r>
      <w:r>
        <w:rPr>
          <w:color w:val="343744"/>
        </w:rPr>
        <w:t>in</w:t>
      </w:r>
      <w:r>
        <w:rPr>
          <w:color w:val="343744"/>
          <w:spacing w:val="-1"/>
        </w:rPr>
        <w:t xml:space="preserve"> </w:t>
      </w:r>
      <w:r>
        <w:rPr>
          <w:color w:val="343744"/>
        </w:rPr>
        <w:t>two</w:t>
      </w:r>
      <w:r>
        <w:rPr>
          <w:color w:val="343744"/>
          <w:spacing w:val="-1"/>
        </w:rPr>
        <w:t xml:space="preserve"> </w:t>
      </w:r>
      <w:r>
        <w:rPr>
          <w:color w:val="343744"/>
        </w:rPr>
        <w:t>comparison</w:t>
      </w:r>
      <w:r>
        <w:rPr>
          <w:color w:val="343744"/>
          <w:spacing w:val="-1"/>
        </w:rPr>
        <w:t xml:space="preserve"> </w:t>
      </w:r>
      <w:r>
        <w:rPr>
          <w:color w:val="343744"/>
        </w:rPr>
        <w:t>setups:</w:t>
      </w:r>
    </w:p>
    <w:p w14:paraId="200D408A" w14:textId="77777777" w:rsidR="002A509D" w:rsidRDefault="00BE6BC7">
      <w:pPr>
        <w:pStyle w:val="ListParagraph"/>
        <w:numPr>
          <w:ilvl w:val="0"/>
          <w:numId w:val="4"/>
        </w:numPr>
        <w:tabs>
          <w:tab w:val="left" w:pos="180"/>
        </w:tabs>
        <w:spacing w:before="17" w:line="254" w:lineRule="auto"/>
        <w:ind w:right="1597" w:firstLine="0"/>
      </w:pPr>
      <w:r>
        <w:rPr>
          <w:b/>
          <w:color w:val="343744"/>
          <w:spacing w:val="-2"/>
        </w:rPr>
        <w:t>Synthetic</w:t>
      </w:r>
      <w:r>
        <w:rPr>
          <w:b/>
          <w:color w:val="343744"/>
          <w:spacing w:val="-11"/>
        </w:rPr>
        <w:t xml:space="preserve"> </w:t>
      </w:r>
      <w:r>
        <w:rPr>
          <w:b/>
          <w:color w:val="343744"/>
          <w:spacing w:val="-2"/>
        </w:rPr>
        <w:t>vs.</w:t>
      </w:r>
      <w:r>
        <w:rPr>
          <w:b/>
          <w:color w:val="343744"/>
          <w:spacing w:val="-11"/>
        </w:rPr>
        <w:t xml:space="preserve"> </w:t>
      </w:r>
      <w:r>
        <w:rPr>
          <w:b/>
          <w:color w:val="343744"/>
          <w:spacing w:val="-2"/>
        </w:rPr>
        <w:t>Real</w:t>
      </w:r>
      <w:r>
        <w:rPr>
          <w:b/>
          <w:color w:val="343744"/>
          <w:spacing w:val="-11"/>
        </w:rPr>
        <w:t xml:space="preserve"> </w:t>
      </w:r>
      <w:r>
        <w:rPr>
          <w:b/>
          <w:color w:val="343744"/>
          <w:spacing w:val="-2"/>
        </w:rPr>
        <w:t>Holdout</w:t>
      </w:r>
      <w:r>
        <w:rPr>
          <w:b/>
          <w:color w:val="343744"/>
          <w:spacing w:val="-11"/>
        </w:rPr>
        <w:t xml:space="preserve"> </w:t>
      </w:r>
      <w:r>
        <w:rPr>
          <w:b/>
          <w:color w:val="343744"/>
          <w:spacing w:val="-2"/>
        </w:rPr>
        <w:t>Data</w:t>
      </w:r>
      <w:r>
        <w:rPr>
          <w:color w:val="343744"/>
          <w:spacing w:val="-2"/>
        </w:rPr>
        <w:t>:</w:t>
      </w:r>
      <w:r>
        <w:rPr>
          <w:color w:val="343744"/>
          <w:spacing w:val="-10"/>
        </w:rPr>
        <w:t xml:space="preserve"> </w:t>
      </w:r>
      <w:r>
        <w:rPr>
          <w:color w:val="343744"/>
          <w:spacing w:val="-2"/>
        </w:rPr>
        <w:t>Comparing</w:t>
      </w:r>
      <w:r>
        <w:rPr>
          <w:color w:val="343744"/>
          <w:spacing w:val="-10"/>
        </w:rPr>
        <w:t xml:space="preserve"> </w:t>
      </w:r>
      <w:r>
        <w:rPr>
          <w:color w:val="343744"/>
          <w:spacing w:val="-2"/>
        </w:rPr>
        <w:t>the</w:t>
      </w:r>
      <w:r>
        <w:rPr>
          <w:color w:val="343744"/>
          <w:spacing w:val="-10"/>
        </w:rPr>
        <w:t xml:space="preserve"> </w:t>
      </w:r>
      <w:r>
        <w:rPr>
          <w:color w:val="343744"/>
          <w:spacing w:val="-2"/>
        </w:rPr>
        <w:t>synthetic</w:t>
      </w:r>
      <w:r>
        <w:rPr>
          <w:color w:val="343744"/>
          <w:spacing w:val="-10"/>
        </w:rPr>
        <w:t xml:space="preserve"> </w:t>
      </w:r>
      <w:r>
        <w:rPr>
          <w:color w:val="343744"/>
          <w:spacing w:val="-2"/>
        </w:rPr>
        <w:t>data</w:t>
      </w:r>
      <w:r>
        <w:rPr>
          <w:color w:val="343744"/>
          <w:spacing w:val="-10"/>
        </w:rPr>
        <w:t xml:space="preserve"> </w:t>
      </w:r>
      <w:r>
        <w:rPr>
          <w:color w:val="343744"/>
          <w:spacing w:val="-2"/>
        </w:rPr>
        <w:t>to</w:t>
      </w:r>
      <w:r>
        <w:rPr>
          <w:color w:val="343744"/>
          <w:spacing w:val="-10"/>
        </w:rPr>
        <w:t xml:space="preserve"> </w:t>
      </w:r>
      <w:r>
        <w:rPr>
          <w:color w:val="343744"/>
          <w:spacing w:val="-2"/>
        </w:rPr>
        <w:t>the</w:t>
      </w:r>
      <w:r>
        <w:rPr>
          <w:color w:val="343744"/>
          <w:spacing w:val="-10"/>
        </w:rPr>
        <w:t xml:space="preserve"> </w:t>
      </w:r>
      <w:r>
        <w:rPr>
          <w:color w:val="343744"/>
          <w:spacing w:val="-2"/>
        </w:rPr>
        <w:t>portion</w:t>
      </w:r>
      <w:r>
        <w:rPr>
          <w:color w:val="343744"/>
          <w:spacing w:val="-10"/>
        </w:rPr>
        <w:t xml:space="preserve"> </w:t>
      </w:r>
      <w:r>
        <w:rPr>
          <w:color w:val="343744"/>
          <w:spacing w:val="-2"/>
        </w:rPr>
        <w:t xml:space="preserve">of </w:t>
      </w:r>
      <w:r>
        <w:rPr>
          <w:color w:val="343744"/>
          <w:spacing w:val="-4"/>
        </w:rPr>
        <w:t>real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4"/>
        </w:rPr>
        <w:t>data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4"/>
        </w:rPr>
        <w:t>not</w:t>
      </w:r>
      <w:r>
        <w:rPr>
          <w:color w:val="343744"/>
          <w:spacing w:val="-12"/>
        </w:rPr>
        <w:t xml:space="preserve"> </w:t>
      </w:r>
      <w:r>
        <w:rPr>
          <w:color w:val="343744"/>
          <w:spacing w:val="-4"/>
        </w:rPr>
        <w:t>used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4"/>
        </w:rPr>
        <w:t>in</w:t>
      </w:r>
      <w:r>
        <w:rPr>
          <w:color w:val="343744"/>
          <w:spacing w:val="-12"/>
        </w:rPr>
        <w:t xml:space="preserve"> </w:t>
      </w:r>
      <w:r>
        <w:rPr>
          <w:color w:val="343744"/>
          <w:spacing w:val="-4"/>
        </w:rPr>
        <w:t>model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4"/>
        </w:rPr>
        <w:t>training,</w:t>
      </w:r>
      <w:r>
        <w:rPr>
          <w:color w:val="343744"/>
          <w:spacing w:val="-12"/>
        </w:rPr>
        <w:t xml:space="preserve"> </w:t>
      </w:r>
      <w:r>
        <w:rPr>
          <w:color w:val="343744"/>
          <w:spacing w:val="-4"/>
        </w:rPr>
        <w:t>representing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4"/>
        </w:rPr>
        <w:t>the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4"/>
        </w:rPr>
        <w:t>expected</w:t>
      </w:r>
      <w:r>
        <w:rPr>
          <w:color w:val="343744"/>
          <w:spacing w:val="-12"/>
        </w:rPr>
        <w:t xml:space="preserve"> </w:t>
      </w:r>
      <w:r>
        <w:rPr>
          <w:color w:val="343744"/>
          <w:spacing w:val="-4"/>
        </w:rPr>
        <w:t>target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4"/>
        </w:rPr>
        <w:t>for</w:t>
      </w:r>
      <w:r>
        <w:rPr>
          <w:color w:val="343744"/>
          <w:spacing w:val="-12"/>
        </w:rPr>
        <w:t xml:space="preserve"> </w:t>
      </w:r>
      <w:r>
        <w:rPr>
          <w:color w:val="343744"/>
          <w:spacing w:val="-4"/>
        </w:rPr>
        <w:t>replication.</w:t>
      </w:r>
    </w:p>
    <w:p w14:paraId="3771C341" w14:textId="77777777" w:rsidR="002A509D" w:rsidRDefault="00BE6BC7">
      <w:pPr>
        <w:pStyle w:val="ListParagraph"/>
        <w:numPr>
          <w:ilvl w:val="0"/>
          <w:numId w:val="4"/>
        </w:numPr>
        <w:tabs>
          <w:tab w:val="left" w:pos="235"/>
        </w:tabs>
        <w:spacing w:line="254" w:lineRule="auto"/>
        <w:ind w:right="1736" w:firstLine="0"/>
      </w:pPr>
      <w:r>
        <w:rPr>
          <w:b/>
          <w:color w:val="343744"/>
          <w:spacing w:val="-2"/>
        </w:rPr>
        <w:t>Hybrid</w:t>
      </w:r>
      <w:r>
        <w:rPr>
          <w:b/>
          <w:color w:val="343744"/>
          <w:spacing w:val="-10"/>
        </w:rPr>
        <w:t xml:space="preserve"> </w:t>
      </w:r>
      <w:r>
        <w:rPr>
          <w:b/>
          <w:color w:val="343744"/>
          <w:spacing w:val="-2"/>
        </w:rPr>
        <w:t>vs.</w:t>
      </w:r>
      <w:r>
        <w:rPr>
          <w:b/>
          <w:color w:val="343744"/>
          <w:spacing w:val="-10"/>
        </w:rPr>
        <w:t xml:space="preserve"> </w:t>
      </w:r>
      <w:r>
        <w:rPr>
          <w:b/>
          <w:color w:val="343744"/>
          <w:spacing w:val="-2"/>
        </w:rPr>
        <w:t>Full</w:t>
      </w:r>
      <w:r>
        <w:rPr>
          <w:b/>
          <w:color w:val="343744"/>
          <w:spacing w:val="-10"/>
        </w:rPr>
        <w:t xml:space="preserve"> </w:t>
      </w:r>
      <w:r>
        <w:rPr>
          <w:b/>
          <w:color w:val="343744"/>
          <w:spacing w:val="-2"/>
        </w:rPr>
        <w:t>Real</w:t>
      </w:r>
      <w:r>
        <w:rPr>
          <w:b/>
          <w:color w:val="343744"/>
          <w:spacing w:val="-10"/>
        </w:rPr>
        <w:t xml:space="preserve"> </w:t>
      </w:r>
      <w:r>
        <w:rPr>
          <w:b/>
          <w:color w:val="343744"/>
          <w:spacing w:val="-2"/>
        </w:rPr>
        <w:t>Data</w:t>
      </w:r>
      <w:r>
        <w:rPr>
          <w:color w:val="343744"/>
          <w:spacing w:val="-2"/>
        </w:rPr>
        <w:t>: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2"/>
        </w:rPr>
        <w:t>Comparing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2"/>
        </w:rPr>
        <w:t>hybrid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2"/>
        </w:rPr>
        <w:t>datasets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2"/>
        </w:rPr>
        <w:t>(real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2"/>
        </w:rPr>
        <w:t>+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2"/>
        </w:rPr>
        <w:t>synthetic</w:t>
      </w:r>
      <w:r>
        <w:rPr>
          <w:color w:val="343744"/>
          <w:spacing w:val="-9"/>
        </w:rPr>
        <w:t xml:space="preserve"> </w:t>
      </w:r>
      <w:r>
        <w:rPr>
          <w:color w:val="343744"/>
          <w:spacing w:val="-2"/>
        </w:rPr>
        <w:t xml:space="preserve">records) </w:t>
      </w:r>
      <w:r>
        <w:rPr>
          <w:color w:val="343744"/>
          <w:spacing w:val="-4"/>
        </w:rPr>
        <w:t>against</w:t>
      </w:r>
      <w:r>
        <w:rPr>
          <w:color w:val="343744"/>
          <w:spacing w:val="-10"/>
        </w:rPr>
        <w:t xml:space="preserve"> </w:t>
      </w:r>
      <w:r>
        <w:rPr>
          <w:color w:val="343744"/>
          <w:spacing w:val="-4"/>
        </w:rPr>
        <w:t>the</w:t>
      </w:r>
      <w:r>
        <w:rPr>
          <w:color w:val="343744"/>
          <w:spacing w:val="-10"/>
        </w:rPr>
        <w:t xml:space="preserve"> </w:t>
      </w:r>
      <w:r>
        <w:rPr>
          <w:color w:val="343744"/>
          <w:spacing w:val="-4"/>
        </w:rPr>
        <w:t>complete</w:t>
      </w:r>
      <w:r>
        <w:rPr>
          <w:color w:val="343744"/>
          <w:spacing w:val="-10"/>
        </w:rPr>
        <w:t xml:space="preserve"> </w:t>
      </w:r>
      <w:r>
        <w:rPr>
          <w:color w:val="343744"/>
          <w:spacing w:val="-4"/>
        </w:rPr>
        <w:t>original</w:t>
      </w:r>
      <w:r>
        <w:rPr>
          <w:color w:val="343744"/>
          <w:spacing w:val="-10"/>
        </w:rPr>
        <w:t xml:space="preserve"> </w:t>
      </w:r>
      <w:r>
        <w:rPr>
          <w:color w:val="343744"/>
          <w:spacing w:val="-4"/>
        </w:rPr>
        <w:t>dataset</w:t>
      </w:r>
      <w:r>
        <w:rPr>
          <w:color w:val="343744"/>
          <w:spacing w:val="-10"/>
        </w:rPr>
        <w:t xml:space="preserve"> </w:t>
      </w:r>
      <w:r>
        <w:rPr>
          <w:color w:val="343744"/>
          <w:spacing w:val="-4"/>
        </w:rPr>
        <w:t>(including</w:t>
      </w:r>
      <w:r>
        <w:rPr>
          <w:color w:val="343744"/>
          <w:spacing w:val="-10"/>
        </w:rPr>
        <w:t xml:space="preserve"> </w:t>
      </w:r>
      <w:r>
        <w:rPr>
          <w:color w:val="343744"/>
          <w:spacing w:val="-4"/>
        </w:rPr>
        <w:t>both</w:t>
      </w:r>
      <w:r>
        <w:rPr>
          <w:color w:val="343744"/>
          <w:spacing w:val="-10"/>
        </w:rPr>
        <w:t xml:space="preserve"> </w:t>
      </w:r>
      <w:r>
        <w:rPr>
          <w:color w:val="343744"/>
          <w:spacing w:val="-4"/>
        </w:rPr>
        <w:t>training</w:t>
      </w:r>
      <w:r>
        <w:rPr>
          <w:color w:val="343744"/>
          <w:spacing w:val="-10"/>
        </w:rPr>
        <w:t xml:space="preserve"> </w:t>
      </w:r>
      <w:r>
        <w:rPr>
          <w:color w:val="343744"/>
          <w:spacing w:val="-4"/>
        </w:rPr>
        <w:t>and</w:t>
      </w:r>
      <w:r>
        <w:rPr>
          <w:color w:val="343744"/>
          <w:spacing w:val="-10"/>
        </w:rPr>
        <w:t xml:space="preserve"> </w:t>
      </w:r>
      <w:r>
        <w:rPr>
          <w:color w:val="343744"/>
          <w:spacing w:val="-4"/>
        </w:rPr>
        <w:t>holdout</w:t>
      </w:r>
      <w:r>
        <w:rPr>
          <w:color w:val="343744"/>
          <w:spacing w:val="-10"/>
        </w:rPr>
        <w:t xml:space="preserve"> </w:t>
      </w:r>
      <w:r>
        <w:rPr>
          <w:color w:val="343744"/>
          <w:spacing w:val="-4"/>
        </w:rPr>
        <w:t>samples).</w:t>
      </w:r>
    </w:p>
    <w:p w14:paraId="225C5547" w14:textId="77777777" w:rsidR="002A509D" w:rsidRDefault="002A509D">
      <w:pPr>
        <w:pStyle w:val="BodyText"/>
        <w:spacing w:before="11"/>
      </w:pPr>
    </w:p>
    <w:p w14:paraId="4B405544" w14:textId="77777777" w:rsidR="002A509D" w:rsidRDefault="00BE6BC7">
      <w:pPr>
        <w:pStyle w:val="Heading2"/>
        <w:numPr>
          <w:ilvl w:val="0"/>
          <w:numId w:val="5"/>
        </w:numPr>
        <w:tabs>
          <w:tab w:val="left" w:pos="239"/>
        </w:tabs>
        <w:ind w:left="239" w:hanging="239"/>
        <w:jc w:val="both"/>
      </w:pPr>
      <w:r>
        <w:rPr>
          <w:color w:val="343744"/>
          <w:spacing w:val="-4"/>
        </w:rPr>
        <w:t>Significance</w:t>
      </w:r>
      <w:r>
        <w:rPr>
          <w:color w:val="343744"/>
          <w:spacing w:val="-11"/>
        </w:rPr>
        <w:t xml:space="preserve"> </w:t>
      </w:r>
      <w:r>
        <w:rPr>
          <w:color w:val="343744"/>
          <w:spacing w:val="-4"/>
        </w:rPr>
        <w:t>of</w:t>
      </w:r>
      <w:r>
        <w:rPr>
          <w:color w:val="343744"/>
          <w:spacing w:val="-10"/>
        </w:rPr>
        <w:t xml:space="preserve"> </w:t>
      </w:r>
      <w:r>
        <w:rPr>
          <w:color w:val="343744"/>
          <w:spacing w:val="-4"/>
        </w:rPr>
        <w:t>Differences</w:t>
      </w:r>
      <w:r>
        <w:rPr>
          <w:color w:val="343744"/>
          <w:spacing w:val="-10"/>
        </w:rPr>
        <w:t xml:space="preserve"> </w:t>
      </w:r>
      <w:r>
        <w:rPr>
          <w:color w:val="343744"/>
          <w:spacing w:val="-4"/>
        </w:rPr>
        <w:t>in</w:t>
      </w:r>
      <w:r>
        <w:rPr>
          <w:color w:val="343744"/>
          <w:spacing w:val="-10"/>
        </w:rPr>
        <w:t xml:space="preserve"> </w:t>
      </w:r>
      <w:r>
        <w:rPr>
          <w:color w:val="343744"/>
          <w:spacing w:val="-4"/>
        </w:rPr>
        <w:t>Correlations</w:t>
      </w:r>
    </w:p>
    <w:p w14:paraId="7E13EEB0" w14:textId="77777777" w:rsidR="002A509D" w:rsidRDefault="00BE6BC7">
      <w:pPr>
        <w:pStyle w:val="BodyText"/>
        <w:spacing w:before="15" w:line="254" w:lineRule="auto"/>
        <w:ind w:right="363"/>
        <w:jc w:val="both"/>
      </w:pPr>
      <w:r>
        <w:rPr>
          <w:color w:val="343744"/>
        </w:rPr>
        <w:t>To assess the preservation of underlying relationships between variables within each data</w:t>
      </w:r>
      <w:r>
        <w:rPr>
          <w:color w:val="343744"/>
          <w:spacing w:val="-12"/>
        </w:rPr>
        <w:t xml:space="preserve"> </w:t>
      </w:r>
      <w:r>
        <w:rPr>
          <w:color w:val="343744"/>
        </w:rPr>
        <w:t xml:space="preserve">set, Spearman correlation coefficients were calculated among all ordinal, binary, and numerical </w:t>
      </w:r>
      <w:r>
        <w:rPr>
          <w:color w:val="343744"/>
          <w:spacing w:val="-2"/>
        </w:rPr>
        <w:t>variables.</w:t>
      </w:r>
    </w:p>
    <w:p w14:paraId="5DB8BFBC" w14:textId="77777777" w:rsidR="002A509D" w:rsidRDefault="00BE6BC7">
      <w:pPr>
        <w:spacing w:line="254" w:lineRule="auto"/>
        <w:ind w:right="839"/>
      </w:pPr>
      <w:r>
        <w:rPr>
          <w:color w:val="343744"/>
          <w:spacing w:val="-4"/>
        </w:rPr>
        <w:t xml:space="preserve">The statistical significance of differences in correlations between datasets was tested using </w:t>
      </w:r>
      <w:r>
        <w:rPr>
          <w:b/>
          <w:color w:val="343744"/>
          <w:spacing w:val="-4"/>
        </w:rPr>
        <w:t>Fisher’s</w:t>
      </w:r>
      <w:r>
        <w:rPr>
          <w:b/>
          <w:color w:val="343744"/>
          <w:spacing w:val="-13"/>
        </w:rPr>
        <w:t xml:space="preserve"> </w:t>
      </w:r>
      <w:r>
        <w:rPr>
          <w:b/>
          <w:color w:val="343744"/>
          <w:spacing w:val="-4"/>
        </w:rPr>
        <w:t>z-transformation</w:t>
      </w:r>
      <w:r>
        <w:rPr>
          <w:b/>
          <w:color w:val="343744"/>
          <w:spacing w:val="-13"/>
        </w:rPr>
        <w:t xml:space="preserve"> </w:t>
      </w:r>
      <w:r>
        <w:rPr>
          <w:color w:val="343744"/>
          <w:spacing w:val="-4"/>
        </w:rPr>
        <w:t>followed</w:t>
      </w:r>
      <w:r>
        <w:rPr>
          <w:color w:val="343744"/>
          <w:spacing w:val="-12"/>
        </w:rPr>
        <w:t xml:space="preserve"> </w:t>
      </w:r>
      <w:r>
        <w:rPr>
          <w:color w:val="343744"/>
          <w:spacing w:val="-4"/>
        </w:rPr>
        <w:t>by</w:t>
      </w:r>
      <w:r>
        <w:rPr>
          <w:color w:val="343744"/>
          <w:spacing w:val="-13"/>
        </w:rPr>
        <w:t xml:space="preserve"> </w:t>
      </w:r>
      <w:r>
        <w:rPr>
          <w:b/>
          <w:color w:val="343744"/>
          <w:spacing w:val="-4"/>
        </w:rPr>
        <w:t>z-tests</w:t>
      </w:r>
      <w:r>
        <w:rPr>
          <w:b/>
          <w:color w:val="343744"/>
          <w:spacing w:val="-12"/>
        </w:rPr>
        <w:t xml:space="preserve"> </w:t>
      </w:r>
      <w:r>
        <w:rPr>
          <w:b/>
          <w:color w:val="343744"/>
          <w:spacing w:val="-4"/>
        </w:rPr>
        <w:t>for</w:t>
      </w:r>
      <w:r>
        <w:rPr>
          <w:b/>
          <w:color w:val="343744"/>
          <w:spacing w:val="-13"/>
        </w:rPr>
        <w:t xml:space="preserve"> </w:t>
      </w:r>
      <w:r>
        <w:rPr>
          <w:b/>
          <w:color w:val="343744"/>
          <w:spacing w:val="-4"/>
        </w:rPr>
        <w:t>difference</w:t>
      </w:r>
      <w:r>
        <w:rPr>
          <w:b/>
          <w:color w:val="343744"/>
          <w:spacing w:val="-12"/>
        </w:rPr>
        <w:t xml:space="preserve"> </w:t>
      </w:r>
      <w:r>
        <w:rPr>
          <w:b/>
          <w:color w:val="343744"/>
          <w:spacing w:val="-4"/>
        </w:rPr>
        <w:t>in</w:t>
      </w:r>
      <w:r>
        <w:rPr>
          <w:b/>
          <w:color w:val="343744"/>
          <w:spacing w:val="-13"/>
        </w:rPr>
        <w:t xml:space="preserve"> </w:t>
      </w:r>
      <w:r>
        <w:rPr>
          <w:b/>
          <w:color w:val="343744"/>
          <w:spacing w:val="-4"/>
        </w:rPr>
        <w:t>correlation</w:t>
      </w:r>
      <w:r>
        <w:rPr>
          <w:b/>
          <w:color w:val="343744"/>
          <w:spacing w:val="-13"/>
        </w:rPr>
        <w:t xml:space="preserve"> </w:t>
      </w:r>
      <w:r>
        <w:rPr>
          <w:b/>
          <w:color w:val="343744"/>
          <w:spacing w:val="-4"/>
        </w:rPr>
        <w:t>coeﬃcients</w:t>
      </w:r>
      <w:r>
        <w:rPr>
          <w:color w:val="343744"/>
          <w:spacing w:val="-4"/>
        </w:rPr>
        <w:t xml:space="preserve">, </w:t>
      </w:r>
      <w:r>
        <w:rPr>
          <w:color w:val="343744"/>
        </w:rPr>
        <w:t>with</w:t>
      </w:r>
      <w:r>
        <w:rPr>
          <w:color w:val="343744"/>
          <w:spacing w:val="-6"/>
        </w:rPr>
        <w:t xml:space="preserve"> </w:t>
      </w:r>
      <w:r>
        <w:rPr>
          <w:color w:val="343744"/>
        </w:rPr>
        <w:t>a</w:t>
      </w:r>
      <w:r>
        <w:rPr>
          <w:color w:val="343744"/>
          <w:spacing w:val="-6"/>
        </w:rPr>
        <w:t xml:space="preserve"> </w:t>
      </w:r>
      <w:r>
        <w:rPr>
          <w:color w:val="343744"/>
        </w:rPr>
        <w:t>significance</w:t>
      </w:r>
      <w:r>
        <w:rPr>
          <w:color w:val="343744"/>
          <w:spacing w:val="-6"/>
        </w:rPr>
        <w:t xml:space="preserve"> </w:t>
      </w:r>
      <w:r>
        <w:rPr>
          <w:color w:val="343744"/>
        </w:rPr>
        <w:t>threshold</w:t>
      </w:r>
      <w:r>
        <w:rPr>
          <w:color w:val="343744"/>
          <w:spacing w:val="-6"/>
        </w:rPr>
        <w:t xml:space="preserve"> </w:t>
      </w:r>
      <w:r>
        <w:rPr>
          <w:color w:val="343744"/>
        </w:rPr>
        <w:t>of</w:t>
      </w:r>
      <w:r>
        <w:rPr>
          <w:color w:val="343744"/>
          <w:spacing w:val="-6"/>
        </w:rPr>
        <w:t xml:space="preserve"> </w:t>
      </w:r>
      <w:r>
        <w:rPr>
          <w:color w:val="343744"/>
        </w:rPr>
        <w:t>0.05.</w:t>
      </w:r>
    </w:p>
    <w:p w14:paraId="13A07B6C" w14:textId="77777777" w:rsidR="002A509D" w:rsidRDefault="00BE6BC7">
      <w:pPr>
        <w:pStyle w:val="BodyText"/>
        <w:spacing w:line="254" w:lineRule="auto"/>
        <w:ind w:right="1233"/>
      </w:pPr>
      <w:r>
        <w:rPr>
          <w:color w:val="343744"/>
          <w:spacing w:val="-2"/>
        </w:rPr>
        <w:t>These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correlation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tests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were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also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applied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under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both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comparison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frameworks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(synthetic- only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2"/>
        </w:rPr>
        <w:t>vs.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2"/>
        </w:rPr>
        <w:t>real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2"/>
        </w:rPr>
        <w:t>holdout;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2"/>
        </w:rPr>
        <w:t>hybrid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2"/>
        </w:rPr>
        <w:t>vs.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2"/>
        </w:rPr>
        <w:t>full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2"/>
        </w:rPr>
        <w:t>real)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2"/>
        </w:rPr>
        <w:t>to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2"/>
        </w:rPr>
        <w:t>ensure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2"/>
        </w:rPr>
        <w:t>a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2"/>
        </w:rPr>
        <w:t>comprehensive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2"/>
        </w:rPr>
        <w:t>evaluation</w:t>
      </w:r>
      <w:r>
        <w:rPr>
          <w:color w:val="343744"/>
          <w:spacing w:val="-13"/>
        </w:rPr>
        <w:t xml:space="preserve"> </w:t>
      </w:r>
      <w:r>
        <w:rPr>
          <w:color w:val="343744"/>
          <w:spacing w:val="-2"/>
        </w:rPr>
        <w:t>of structural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fidelity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in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the</w:t>
      </w:r>
      <w:r>
        <w:rPr>
          <w:color w:val="343744"/>
          <w:spacing w:val="-15"/>
        </w:rPr>
        <w:t xml:space="preserve"> </w:t>
      </w:r>
      <w:r>
        <w:rPr>
          <w:color w:val="343744"/>
          <w:spacing w:val="-2"/>
        </w:rPr>
        <w:t>generated</w:t>
      </w:r>
      <w:r>
        <w:rPr>
          <w:color w:val="343744"/>
          <w:spacing w:val="-14"/>
        </w:rPr>
        <w:t xml:space="preserve"> </w:t>
      </w:r>
      <w:r>
        <w:rPr>
          <w:color w:val="343744"/>
          <w:spacing w:val="-2"/>
        </w:rPr>
        <w:t>data.</w:t>
      </w:r>
    </w:p>
    <w:p w14:paraId="0EAB95D6" w14:textId="77777777" w:rsidR="002A509D" w:rsidRDefault="002A509D">
      <w:pPr>
        <w:pStyle w:val="BodyText"/>
      </w:pPr>
    </w:p>
    <w:p w14:paraId="679FDDAD" w14:textId="77777777" w:rsidR="002A509D" w:rsidRDefault="002A509D">
      <w:pPr>
        <w:pStyle w:val="BodyText"/>
        <w:spacing w:before="73"/>
      </w:pPr>
    </w:p>
    <w:p w14:paraId="7B0812C1" w14:textId="77777777" w:rsidR="002A509D" w:rsidRDefault="00BE6BC7">
      <w:pPr>
        <w:pStyle w:val="Heading1"/>
        <w:numPr>
          <w:ilvl w:val="0"/>
          <w:numId w:val="9"/>
        </w:numPr>
        <w:tabs>
          <w:tab w:val="left" w:pos="718"/>
        </w:tabs>
        <w:ind w:left="718" w:hanging="358"/>
      </w:pPr>
      <w:bookmarkStart w:id="9" w:name="5.​Results_"/>
      <w:bookmarkEnd w:id="9"/>
      <w:r>
        <w:rPr>
          <w:color w:val="CC0000"/>
          <w:spacing w:val="-2"/>
        </w:rPr>
        <w:t>Results</w:t>
      </w:r>
    </w:p>
    <w:p w14:paraId="7FC47F4E" w14:textId="77777777" w:rsidR="002A509D" w:rsidRDefault="002A509D">
      <w:pPr>
        <w:pStyle w:val="BodyText"/>
        <w:rPr>
          <w:b/>
          <w:sz w:val="28"/>
        </w:rPr>
      </w:pPr>
    </w:p>
    <w:p w14:paraId="3054C3A8" w14:textId="77777777" w:rsidR="002A509D" w:rsidRDefault="002A509D">
      <w:pPr>
        <w:pStyle w:val="BodyText"/>
        <w:spacing w:before="103"/>
        <w:rPr>
          <w:b/>
          <w:sz w:val="28"/>
        </w:rPr>
      </w:pPr>
    </w:p>
    <w:p w14:paraId="3EE2C24C" w14:textId="77777777" w:rsidR="002A509D" w:rsidRDefault="00BE6BC7">
      <w:pPr>
        <w:pStyle w:val="ListParagraph"/>
        <w:numPr>
          <w:ilvl w:val="1"/>
          <w:numId w:val="9"/>
        </w:numPr>
        <w:tabs>
          <w:tab w:val="left" w:pos="312"/>
        </w:tabs>
        <w:spacing w:line="319" w:lineRule="auto"/>
        <w:ind w:right="779" w:firstLine="0"/>
        <w:jc w:val="both"/>
        <w:rPr>
          <w:b/>
          <w:i/>
        </w:rPr>
      </w:pPr>
      <w:r>
        <w:rPr>
          <w:b/>
          <w:i/>
          <w:spacing w:val="-4"/>
        </w:rPr>
        <w:t>Comparison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4"/>
        </w:rPr>
        <w:t>of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4"/>
        </w:rPr>
        <w:t>ONLY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4"/>
        </w:rPr>
        <w:t>Augmented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4"/>
        </w:rPr>
        <w:t>data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4"/>
        </w:rPr>
        <w:t>versus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4"/>
        </w:rPr>
        <w:t>Real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4"/>
        </w:rPr>
        <w:t>data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4"/>
        </w:rPr>
        <w:t>by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4"/>
        </w:rPr>
        <w:t>Parity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4"/>
        </w:rPr>
        <w:t>Score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4"/>
        </w:rPr>
        <w:t>/%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4"/>
        </w:rPr>
        <w:t>of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4"/>
        </w:rPr>
        <w:t xml:space="preserve">variables </w:t>
      </w:r>
      <w:r>
        <w:rPr>
          <w:b/>
          <w:i/>
        </w:rPr>
        <w:t>with</w:t>
      </w:r>
      <w:r>
        <w:rPr>
          <w:b/>
          <w:i/>
          <w:spacing w:val="-17"/>
        </w:rPr>
        <w:t xml:space="preserve"> </w:t>
      </w:r>
      <w:r>
        <w:rPr>
          <w:b/>
          <w:i/>
        </w:rPr>
        <w:t>no</w:t>
      </w:r>
      <w:r>
        <w:rPr>
          <w:b/>
          <w:i/>
          <w:spacing w:val="-17"/>
        </w:rPr>
        <w:t xml:space="preserve"> </w:t>
      </w:r>
      <w:r>
        <w:rPr>
          <w:b/>
          <w:i/>
        </w:rPr>
        <w:t>significant</w:t>
      </w:r>
      <w:r>
        <w:rPr>
          <w:b/>
          <w:i/>
          <w:spacing w:val="-16"/>
        </w:rPr>
        <w:t xml:space="preserve"> </w:t>
      </w:r>
      <w:r>
        <w:rPr>
          <w:b/>
          <w:i/>
        </w:rPr>
        <w:t>differences)</w:t>
      </w:r>
    </w:p>
    <w:p w14:paraId="1C44B547" w14:textId="77777777" w:rsidR="002A509D" w:rsidRDefault="00BE6BC7">
      <w:pPr>
        <w:pStyle w:val="Heading2"/>
        <w:numPr>
          <w:ilvl w:val="1"/>
          <w:numId w:val="7"/>
        </w:numPr>
        <w:tabs>
          <w:tab w:val="left" w:pos="388"/>
        </w:tabs>
        <w:spacing w:before="206" w:line="319" w:lineRule="auto"/>
        <w:ind w:right="363" w:firstLine="0"/>
      </w:pPr>
      <w:r>
        <w:rPr>
          <w:color w:val="CC0000"/>
        </w:rPr>
        <w:t>Country-by-Country:</w:t>
      </w:r>
      <w:r>
        <w:rPr>
          <w:color w:val="CC0000"/>
          <w:spacing w:val="40"/>
        </w:rPr>
        <w:t xml:space="preserve"> </w:t>
      </w:r>
      <w:r>
        <w:rPr>
          <w:color w:val="CC0000"/>
        </w:rPr>
        <w:t>Augmented</w:t>
      </w:r>
      <w:r>
        <w:rPr>
          <w:color w:val="CC0000"/>
          <w:spacing w:val="40"/>
        </w:rPr>
        <w:t xml:space="preserve"> </w:t>
      </w:r>
      <w:r>
        <w:rPr>
          <w:color w:val="CC0000"/>
        </w:rPr>
        <w:t>Data</w:t>
      </w:r>
      <w:r>
        <w:rPr>
          <w:color w:val="CC0000"/>
          <w:spacing w:val="40"/>
        </w:rPr>
        <w:t xml:space="preserve"> </w:t>
      </w:r>
      <w:r>
        <w:rPr>
          <w:color w:val="CC0000"/>
        </w:rPr>
        <w:t>-</w:t>
      </w:r>
      <w:r>
        <w:rPr>
          <w:color w:val="CC0000"/>
          <w:spacing w:val="40"/>
        </w:rPr>
        <w:t xml:space="preserve"> </w:t>
      </w:r>
      <w:r>
        <w:rPr>
          <w:color w:val="CC0000"/>
        </w:rPr>
        <w:t>PARITY</w:t>
      </w:r>
      <w:r>
        <w:rPr>
          <w:color w:val="CC0000"/>
          <w:spacing w:val="40"/>
        </w:rPr>
        <w:t xml:space="preserve"> </w:t>
      </w:r>
      <w:r>
        <w:rPr>
          <w:color w:val="CC0000"/>
        </w:rPr>
        <w:t>SCORE</w:t>
      </w:r>
      <w:r>
        <w:rPr>
          <w:color w:val="CC0000"/>
          <w:spacing w:val="40"/>
        </w:rPr>
        <w:t xml:space="preserve"> </w:t>
      </w:r>
      <w:r>
        <w:rPr>
          <w:color w:val="CC0000"/>
        </w:rPr>
        <w:t>(%</w:t>
      </w:r>
      <w:r>
        <w:rPr>
          <w:color w:val="CC0000"/>
          <w:spacing w:val="40"/>
        </w:rPr>
        <w:t xml:space="preserve"> </w:t>
      </w:r>
      <w:r>
        <w:rPr>
          <w:color w:val="CC0000"/>
        </w:rPr>
        <w:t>OF</w:t>
      </w:r>
      <w:r>
        <w:rPr>
          <w:color w:val="CC0000"/>
          <w:spacing w:val="40"/>
        </w:rPr>
        <w:t xml:space="preserve"> </w:t>
      </w:r>
      <w:r>
        <w:rPr>
          <w:color w:val="CC0000"/>
        </w:rPr>
        <w:t>VARIABLES</w:t>
      </w:r>
      <w:r>
        <w:rPr>
          <w:color w:val="CC0000"/>
          <w:spacing w:val="40"/>
        </w:rPr>
        <w:t xml:space="preserve"> </w:t>
      </w:r>
      <w:r>
        <w:rPr>
          <w:color w:val="CC0000"/>
        </w:rPr>
        <w:t>WITH</w:t>
      </w:r>
      <w:r>
        <w:rPr>
          <w:color w:val="CC0000"/>
          <w:spacing w:val="40"/>
        </w:rPr>
        <w:t xml:space="preserve"> </w:t>
      </w:r>
      <w:r>
        <w:rPr>
          <w:color w:val="CC0000"/>
        </w:rPr>
        <w:t>NO SIGNIFICANT DIFFERENCE)</w:t>
      </w:r>
    </w:p>
    <w:p w14:paraId="12EB2C34" w14:textId="77777777" w:rsidR="002A509D" w:rsidRDefault="002A509D">
      <w:pPr>
        <w:pStyle w:val="Heading2"/>
        <w:spacing w:line="319" w:lineRule="auto"/>
        <w:sectPr w:rsidR="002A509D">
          <w:pgSz w:w="12240" w:h="15840"/>
          <w:pgMar w:top="2040" w:right="1080" w:bottom="280" w:left="1440" w:header="436" w:footer="0" w:gutter="0"/>
          <w:cols w:space="720"/>
        </w:sectPr>
      </w:pPr>
    </w:p>
    <w:p w14:paraId="630B7E56" w14:textId="77777777" w:rsidR="002A509D" w:rsidRDefault="002A509D">
      <w:pPr>
        <w:pStyle w:val="BodyText"/>
        <w:spacing w:before="183"/>
        <w:rPr>
          <w:b/>
          <w:sz w:val="20"/>
        </w:rPr>
      </w:pPr>
    </w:p>
    <w:p w14:paraId="4AFA92F7" w14:textId="77777777" w:rsidR="002A509D" w:rsidRDefault="00BE6BC7">
      <w:pPr>
        <w:pStyle w:val="BodyText"/>
        <w:ind w:left="459"/>
        <w:rPr>
          <w:sz w:val="20"/>
        </w:rPr>
      </w:pPr>
      <w:r>
        <w:rPr>
          <w:noProof/>
          <w:sz w:val="20"/>
        </w:rPr>
        <w:drawing>
          <wp:inline distT="0" distB="0" distL="0" distR="0" wp14:anchorId="680528CE" wp14:editId="28FB66E4">
            <wp:extent cx="5257772" cy="2595467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772" cy="259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4F2E3" w14:textId="77777777" w:rsidR="002A509D" w:rsidRDefault="002A509D">
      <w:pPr>
        <w:pStyle w:val="BodyText"/>
        <w:spacing w:before="181"/>
        <w:rPr>
          <w:b/>
        </w:rPr>
      </w:pPr>
    </w:p>
    <w:p w14:paraId="2F46AA2F" w14:textId="77777777" w:rsidR="002A509D" w:rsidRDefault="00BE6BC7">
      <w:pPr>
        <w:pStyle w:val="ListParagraph"/>
        <w:numPr>
          <w:ilvl w:val="0"/>
          <w:numId w:val="3"/>
        </w:numPr>
        <w:tabs>
          <w:tab w:val="left" w:pos="719"/>
        </w:tabs>
        <w:ind w:left="719" w:hanging="359"/>
      </w:pPr>
      <w:r>
        <w:rPr>
          <w:b/>
          <w:spacing w:val="-4"/>
        </w:rPr>
        <w:t>Observation:</w:t>
      </w:r>
      <w:r>
        <w:rPr>
          <w:b/>
          <w:spacing w:val="-7"/>
        </w:rPr>
        <w:t xml:space="preserve"> </w:t>
      </w:r>
      <w:r>
        <w:rPr>
          <w:spacing w:val="-4"/>
        </w:rPr>
        <w:t>Full</w:t>
      </w:r>
      <w:r>
        <w:rPr>
          <w:spacing w:val="-7"/>
        </w:rPr>
        <w:t xml:space="preserve"> </w:t>
      </w:r>
      <w:r>
        <w:rPr>
          <w:spacing w:val="-4"/>
        </w:rPr>
        <w:t>70%</w:t>
      </w:r>
      <w:r>
        <w:rPr>
          <w:spacing w:val="-6"/>
        </w:rPr>
        <w:t xml:space="preserve"> </w:t>
      </w:r>
      <w:r>
        <w:rPr>
          <w:spacing w:val="-4"/>
        </w:rPr>
        <w:t>remains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top</w:t>
      </w:r>
      <w:r>
        <w:rPr>
          <w:spacing w:val="-6"/>
        </w:rPr>
        <w:t xml:space="preserve"> </w:t>
      </w:r>
      <w:r>
        <w:rPr>
          <w:spacing w:val="-4"/>
        </w:rPr>
        <w:t>performer.</w:t>
      </w:r>
    </w:p>
    <w:p w14:paraId="44FB9DFF" w14:textId="77777777" w:rsidR="002A509D" w:rsidRDefault="002A509D">
      <w:pPr>
        <w:pStyle w:val="BodyText"/>
        <w:rPr>
          <w:sz w:val="20"/>
        </w:rPr>
      </w:pPr>
    </w:p>
    <w:p w14:paraId="03E92013" w14:textId="77777777" w:rsidR="002A509D" w:rsidRDefault="00BE6BC7">
      <w:pPr>
        <w:pStyle w:val="BodyText"/>
        <w:spacing w:before="3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4FA6FC90" wp14:editId="543401F1">
            <wp:simplePos x="0" y="0"/>
            <wp:positionH relativeFrom="page">
              <wp:posOffset>1206251</wp:posOffset>
            </wp:positionH>
            <wp:positionV relativeFrom="paragraph">
              <wp:posOffset>182999</wp:posOffset>
            </wp:positionV>
            <wp:extent cx="5094381" cy="2511742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381" cy="2511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0239D" w14:textId="77777777" w:rsidR="002A509D" w:rsidRDefault="002A509D">
      <w:pPr>
        <w:pStyle w:val="BodyText"/>
      </w:pPr>
    </w:p>
    <w:p w14:paraId="4BE3060A" w14:textId="77777777" w:rsidR="002A509D" w:rsidRDefault="002A509D">
      <w:pPr>
        <w:pStyle w:val="BodyText"/>
        <w:spacing w:before="79"/>
      </w:pPr>
    </w:p>
    <w:p w14:paraId="5F6B9CD3" w14:textId="77777777" w:rsidR="002A509D" w:rsidRDefault="00BE6BC7">
      <w:pPr>
        <w:pStyle w:val="ListParagraph"/>
        <w:numPr>
          <w:ilvl w:val="0"/>
          <w:numId w:val="3"/>
        </w:numPr>
        <w:tabs>
          <w:tab w:val="left" w:pos="719"/>
        </w:tabs>
        <w:ind w:left="719" w:hanging="359"/>
      </w:pPr>
      <w:r>
        <w:rPr>
          <w:b/>
          <w:spacing w:val="-2"/>
        </w:rPr>
        <w:t>Observation:</w:t>
      </w:r>
      <w:r>
        <w:rPr>
          <w:b/>
          <w:spacing w:val="-14"/>
        </w:rPr>
        <w:t xml:space="preserve"> </w:t>
      </w:r>
      <w:r>
        <w:rPr>
          <w:spacing w:val="-2"/>
        </w:rPr>
        <w:t>Express</w:t>
      </w:r>
      <w:r>
        <w:rPr>
          <w:spacing w:val="-13"/>
        </w:rPr>
        <w:t xml:space="preserve"> </w:t>
      </w:r>
      <w:r>
        <w:rPr>
          <w:spacing w:val="-2"/>
        </w:rPr>
        <w:t>70%</w:t>
      </w:r>
      <w:r>
        <w:rPr>
          <w:spacing w:val="-13"/>
        </w:rPr>
        <w:t xml:space="preserve"> </w:t>
      </w:r>
      <w:r>
        <w:rPr>
          <w:spacing w:val="-2"/>
        </w:rPr>
        <w:t>shows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best</w:t>
      </w:r>
      <w:r>
        <w:rPr>
          <w:spacing w:val="-13"/>
        </w:rPr>
        <w:t xml:space="preserve"> </w:t>
      </w:r>
      <w:r>
        <w:rPr>
          <w:spacing w:val="-2"/>
        </w:rPr>
        <w:t>performance,</w:t>
      </w:r>
      <w:r>
        <w:rPr>
          <w:spacing w:val="-13"/>
        </w:rPr>
        <w:t xml:space="preserve"> </w:t>
      </w:r>
      <w:r>
        <w:rPr>
          <w:spacing w:val="-2"/>
        </w:rPr>
        <w:t>followed</w:t>
      </w:r>
      <w:r>
        <w:rPr>
          <w:spacing w:val="-13"/>
        </w:rPr>
        <w:t xml:space="preserve">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Full</w:t>
      </w:r>
      <w:r>
        <w:rPr>
          <w:spacing w:val="-14"/>
        </w:rPr>
        <w:t xml:space="preserve"> </w:t>
      </w:r>
      <w:r>
        <w:rPr>
          <w:spacing w:val="-4"/>
        </w:rPr>
        <w:t>70%.</w:t>
      </w:r>
    </w:p>
    <w:p w14:paraId="3E6C39C5" w14:textId="77777777" w:rsidR="002A509D" w:rsidRDefault="002A509D">
      <w:pPr>
        <w:pStyle w:val="ListParagraph"/>
        <w:sectPr w:rsidR="002A509D">
          <w:pgSz w:w="12240" w:h="15840"/>
          <w:pgMar w:top="2040" w:right="1080" w:bottom="280" w:left="1440" w:header="436" w:footer="0" w:gutter="0"/>
          <w:cols w:space="720"/>
        </w:sectPr>
      </w:pPr>
    </w:p>
    <w:p w14:paraId="58F122B7" w14:textId="77777777" w:rsidR="002A509D" w:rsidRDefault="002A509D">
      <w:pPr>
        <w:pStyle w:val="BodyText"/>
        <w:rPr>
          <w:sz w:val="20"/>
        </w:rPr>
      </w:pPr>
    </w:p>
    <w:p w14:paraId="35CDB2C1" w14:textId="77777777" w:rsidR="002A509D" w:rsidRDefault="002A509D">
      <w:pPr>
        <w:pStyle w:val="BodyText"/>
        <w:spacing w:before="42"/>
        <w:rPr>
          <w:sz w:val="20"/>
        </w:rPr>
      </w:pPr>
    </w:p>
    <w:p w14:paraId="2F4F5BA6" w14:textId="77777777" w:rsidR="002A509D" w:rsidRDefault="00BE6BC7">
      <w:pPr>
        <w:pStyle w:val="BodyText"/>
        <w:ind w:left="459"/>
        <w:rPr>
          <w:sz w:val="20"/>
        </w:rPr>
      </w:pPr>
      <w:r>
        <w:rPr>
          <w:noProof/>
          <w:sz w:val="20"/>
        </w:rPr>
        <w:drawing>
          <wp:inline distT="0" distB="0" distL="0" distR="0" wp14:anchorId="6A3B6E63" wp14:editId="0506C521">
            <wp:extent cx="5257772" cy="256593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772" cy="256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BB85D" w14:textId="77777777" w:rsidR="002A509D" w:rsidRDefault="002A509D">
      <w:pPr>
        <w:pStyle w:val="BodyText"/>
        <w:spacing w:before="136"/>
      </w:pPr>
    </w:p>
    <w:p w14:paraId="2F5C7F15" w14:textId="77777777" w:rsidR="002A509D" w:rsidRDefault="00BE6BC7">
      <w:pPr>
        <w:pStyle w:val="ListParagraph"/>
        <w:numPr>
          <w:ilvl w:val="0"/>
          <w:numId w:val="3"/>
        </w:numPr>
        <w:tabs>
          <w:tab w:val="left" w:pos="720"/>
        </w:tabs>
        <w:spacing w:line="319" w:lineRule="auto"/>
        <w:ind w:right="370"/>
      </w:pPr>
      <w:r>
        <w:rPr>
          <w:b/>
        </w:rPr>
        <w:t xml:space="preserve">Observation: </w:t>
      </w:r>
      <w:r>
        <w:t>Express (especially 70%) performs unusually well in the augmented-only data,</w:t>
      </w:r>
      <w:r>
        <w:rPr>
          <w:spacing w:val="-9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better</w:t>
      </w:r>
      <w:r>
        <w:rPr>
          <w:spacing w:val="-9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Full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some</w:t>
      </w:r>
      <w:r>
        <w:rPr>
          <w:spacing w:val="-9"/>
        </w:rPr>
        <w:t xml:space="preserve"> </w:t>
      </w:r>
      <w:r>
        <w:t>cases.</w:t>
      </w:r>
    </w:p>
    <w:p w14:paraId="0A84246B" w14:textId="77777777" w:rsidR="002A509D" w:rsidRDefault="00BE6BC7">
      <w:pPr>
        <w:pStyle w:val="BodyText"/>
        <w:spacing w:before="15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352" behindDoc="1" locked="0" layoutInCell="1" allowOverlap="1" wp14:anchorId="6FC52B72" wp14:editId="7A20B7E9">
            <wp:simplePos x="0" y="0"/>
            <wp:positionH relativeFrom="page">
              <wp:posOffset>1206251</wp:posOffset>
            </wp:positionH>
            <wp:positionV relativeFrom="paragraph">
              <wp:posOffset>261171</wp:posOffset>
            </wp:positionV>
            <wp:extent cx="5256250" cy="2601372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250" cy="2601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75E3E8" w14:textId="77777777" w:rsidR="002A509D" w:rsidRDefault="002A509D">
      <w:pPr>
        <w:pStyle w:val="BodyText"/>
        <w:spacing w:before="190"/>
      </w:pPr>
    </w:p>
    <w:p w14:paraId="67B4F63F" w14:textId="77777777" w:rsidR="002A509D" w:rsidRDefault="00BE6BC7">
      <w:pPr>
        <w:pStyle w:val="ListParagraph"/>
        <w:numPr>
          <w:ilvl w:val="0"/>
          <w:numId w:val="3"/>
        </w:numPr>
        <w:tabs>
          <w:tab w:val="left" w:pos="719"/>
        </w:tabs>
        <w:ind w:left="719" w:hanging="359"/>
      </w:pPr>
      <w:r>
        <w:rPr>
          <w:b/>
          <w:spacing w:val="-4"/>
        </w:rPr>
        <w:t>Observation:</w:t>
      </w:r>
      <w:r>
        <w:rPr>
          <w:b/>
          <w:spacing w:val="-13"/>
        </w:rPr>
        <w:t xml:space="preserve"> </w:t>
      </w:r>
      <w:r>
        <w:rPr>
          <w:spacing w:val="-4"/>
        </w:rPr>
        <w:t>Full</w:t>
      </w:r>
      <w:r>
        <w:rPr>
          <w:spacing w:val="-12"/>
        </w:rPr>
        <w:t xml:space="preserve"> </w:t>
      </w:r>
      <w:r>
        <w:rPr>
          <w:spacing w:val="-4"/>
        </w:rPr>
        <w:t>70%</w:t>
      </w:r>
      <w:r>
        <w:rPr>
          <w:spacing w:val="-12"/>
        </w:rPr>
        <w:t xml:space="preserve"> </w:t>
      </w:r>
      <w:r>
        <w:rPr>
          <w:spacing w:val="-4"/>
        </w:rPr>
        <w:t>clearly</w:t>
      </w:r>
      <w:r>
        <w:rPr>
          <w:spacing w:val="-12"/>
        </w:rPr>
        <w:t xml:space="preserve"> </w:t>
      </w:r>
      <w:r>
        <w:rPr>
          <w:spacing w:val="-4"/>
        </w:rPr>
        <w:t>outperforms</w:t>
      </w:r>
      <w:r>
        <w:rPr>
          <w:spacing w:val="-12"/>
        </w:rPr>
        <w:t xml:space="preserve"> </w:t>
      </w:r>
      <w:r>
        <w:rPr>
          <w:spacing w:val="-4"/>
        </w:rPr>
        <w:t>other</w:t>
      </w:r>
      <w:r>
        <w:rPr>
          <w:spacing w:val="-12"/>
        </w:rPr>
        <w:t xml:space="preserve"> </w:t>
      </w:r>
      <w:r>
        <w:rPr>
          <w:spacing w:val="-4"/>
        </w:rPr>
        <w:t>models.</w:t>
      </w:r>
    </w:p>
    <w:p w14:paraId="2457CD38" w14:textId="77777777" w:rsidR="002A509D" w:rsidRDefault="002A509D">
      <w:pPr>
        <w:pStyle w:val="ListParagraph"/>
        <w:sectPr w:rsidR="002A509D">
          <w:pgSz w:w="12240" w:h="15840"/>
          <w:pgMar w:top="2040" w:right="1080" w:bottom="280" w:left="1440" w:header="436" w:footer="0" w:gutter="0"/>
          <w:cols w:space="720"/>
        </w:sectPr>
      </w:pPr>
    </w:p>
    <w:p w14:paraId="57689A42" w14:textId="77777777" w:rsidR="002A509D" w:rsidRDefault="002A509D">
      <w:pPr>
        <w:pStyle w:val="BodyText"/>
        <w:spacing w:before="228" w:after="1"/>
        <w:rPr>
          <w:sz w:val="20"/>
        </w:rPr>
      </w:pPr>
    </w:p>
    <w:p w14:paraId="62F2C9AA" w14:textId="77777777" w:rsidR="002A509D" w:rsidRDefault="00BE6BC7">
      <w:pPr>
        <w:pStyle w:val="BodyText"/>
        <w:ind w:left="459"/>
        <w:rPr>
          <w:sz w:val="20"/>
        </w:rPr>
      </w:pPr>
      <w:r>
        <w:rPr>
          <w:noProof/>
          <w:sz w:val="20"/>
        </w:rPr>
        <w:drawing>
          <wp:inline distT="0" distB="0" distL="0" distR="0" wp14:anchorId="543C5D74" wp14:editId="2ADA1611">
            <wp:extent cx="5258716" cy="2595467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716" cy="259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F69FC" w14:textId="77777777" w:rsidR="002A509D" w:rsidRDefault="002A509D">
      <w:pPr>
        <w:pStyle w:val="BodyText"/>
        <w:spacing w:before="150"/>
      </w:pPr>
    </w:p>
    <w:p w14:paraId="11019941" w14:textId="77777777" w:rsidR="002A509D" w:rsidRDefault="00BE6BC7">
      <w:pPr>
        <w:pStyle w:val="ListParagraph"/>
        <w:numPr>
          <w:ilvl w:val="0"/>
          <w:numId w:val="3"/>
        </w:numPr>
        <w:tabs>
          <w:tab w:val="left" w:pos="719"/>
        </w:tabs>
        <w:ind w:left="719" w:hanging="359"/>
      </w:pPr>
      <w:r>
        <w:rPr>
          <w:b/>
          <w:spacing w:val="-4"/>
        </w:rPr>
        <w:t>Observation:</w:t>
      </w:r>
      <w:r>
        <w:rPr>
          <w:b/>
          <w:spacing w:val="-5"/>
        </w:rPr>
        <w:t xml:space="preserve"> </w:t>
      </w:r>
      <w:r>
        <w:rPr>
          <w:spacing w:val="-4"/>
        </w:rPr>
        <w:t>Express</w:t>
      </w:r>
      <w:r>
        <w:rPr>
          <w:spacing w:val="-5"/>
        </w:rPr>
        <w:t xml:space="preserve"> </w:t>
      </w:r>
      <w:r>
        <w:rPr>
          <w:spacing w:val="-4"/>
        </w:rPr>
        <w:t>70% performs</w:t>
      </w:r>
      <w:r>
        <w:rPr>
          <w:spacing w:val="-5"/>
        </w:rPr>
        <w:t xml:space="preserve"> </w:t>
      </w:r>
      <w:r>
        <w:rPr>
          <w:spacing w:val="-4"/>
        </w:rPr>
        <w:t>surprisingly well,</w:t>
      </w:r>
      <w:r>
        <w:rPr>
          <w:spacing w:val="-5"/>
        </w:rPr>
        <w:t xml:space="preserve"> </w:t>
      </w:r>
      <w:r>
        <w:rPr>
          <w:spacing w:val="-4"/>
        </w:rPr>
        <w:t>and Full</w:t>
      </w:r>
      <w:r>
        <w:rPr>
          <w:spacing w:val="-5"/>
        </w:rPr>
        <w:t xml:space="preserve"> </w:t>
      </w:r>
      <w:r>
        <w:rPr>
          <w:spacing w:val="-4"/>
        </w:rPr>
        <w:t>50%.</w:t>
      </w:r>
    </w:p>
    <w:p w14:paraId="056108A4" w14:textId="77777777" w:rsidR="002A509D" w:rsidRDefault="002A509D">
      <w:pPr>
        <w:pStyle w:val="BodyText"/>
      </w:pPr>
    </w:p>
    <w:p w14:paraId="76952DA1" w14:textId="77777777" w:rsidR="002A509D" w:rsidRDefault="002A509D">
      <w:pPr>
        <w:pStyle w:val="BodyText"/>
      </w:pPr>
    </w:p>
    <w:p w14:paraId="54046037" w14:textId="77777777" w:rsidR="002A509D" w:rsidRDefault="002A509D">
      <w:pPr>
        <w:pStyle w:val="BodyText"/>
        <w:spacing w:before="228"/>
      </w:pPr>
    </w:p>
    <w:p w14:paraId="46EBF905" w14:textId="77777777" w:rsidR="002A509D" w:rsidRDefault="00BE6BC7">
      <w:pPr>
        <w:pStyle w:val="ListParagraph"/>
        <w:numPr>
          <w:ilvl w:val="1"/>
          <w:numId w:val="9"/>
        </w:numPr>
        <w:tabs>
          <w:tab w:val="left" w:pos="375"/>
        </w:tabs>
        <w:spacing w:line="319" w:lineRule="auto"/>
        <w:ind w:right="892" w:firstLine="0"/>
        <w:rPr>
          <w:b/>
          <w:i/>
        </w:rPr>
      </w:pPr>
      <w:r>
        <w:rPr>
          <w:b/>
          <w:i/>
          <w:spacing w:val="-4"/>
        </w:rPr>
        <w:t>Comparison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4"/>
        </w:rPr>
        <w:t>of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4"/>
        </w:rPr>
        <w:t>HYBRID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4"/>
        </w:rPr>
        <w:t>data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4"/>
        </w:rPr>
        <w:t>versus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4"/>
        </w:rPr>
        <w:t>Real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4"/>
        </w:rPr>
        <w:t>data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4"/>
        </w:rPr>
        <w:t>by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4"/>
        </w:rPr>
        <w:t>Parity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4"/>
        </w:rPr>
        <w:t>Score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4"/>
        </w:rPr>
        <w:t>/%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4"/>
        </w:rPr>
        <w:t>of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4"/>
        </w:rPr>
        <w:t>variables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4"/>
        </w:rPr>
        <w:t>with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4"/>
        </w:rPr>
        <w:t xml:space="preserve">no </w:t>
      </w:r>
      <w:r>
        <w:rPr>
          <w:b/>
          <w:i/>
        </w:rPr>
        <w:t>significant</w:t>
      </w:r>
      <w:r>
        <w:rPr>
          <w:b/>
          <w:i/>
          <w:spacing w:val="-16"/>
        </w:rPr>
        <w:t xml:space="preserve"> </w:t>
      </w:r>
      <w:r>
        <w:rPr>
          <w:b/>
          <w:i/>
        </w:rPr>
        <w:t>differences)</w:t>
      </w:r>
    </w:p>
    <w:p w14:paraId="65BD02E4" w14:textId="77777777" w:rsidR="002A509D" w:rsidRDefault="002A509D">
      <w:pPr>
        <w:pStyle w:val="BodyText"/>
        <w:spacing w:before="20"/>
        <w:rPr>
          <w:b/>
          <w:i/>
        </w:rPr>
      </w:pPr>
    </w:p>
    <w:p w14:paraId="1F24C902" w14:textId="77777777" w:rsidR="002A509D" w:rsidRDefault="00BE6BC7">
      <w:pPr>
        <w:pStyle w:val="Heading2"/>
        <w:numPr>
          <w:ilvl w:val="1"/>
          <w:numId w:val="7"/>
        </w:numPr>
        <w:tabs>
          <w:tab w:val="left" w:pos="480"/>
        </w:tabs>
        <w:spacing w:line="254" w:lineRule="auto"/>
        <w:ind w:right="363" w:firstLine="0"/>
      </w:pPr>
      <w:r>
        <w:rPr>
          <w:color w:val="CC0000"/>
        </w:rPr>
        <w:t>Country-by-Country:</w:t>
      </w:r>
      <w:r>
        <w:rPr>
          <w:color w:val="CC0000"/>
          <w:spacing w:val="80"/>
        </w:rPr>
        <w:t xml:space="preserve"> </w:t>
      </w:r>
      <w:r>
        <w:rPr>
          <w:color w:val="CC0000"/>
        </w:rPr>
        <w:t>Hybrid</w:t>
      </w:r>
      <w:r>
        <w:rPr>
          <w:color w:val="CC0000"/>
          <w:spacing w:val="80"/>
        </w:rPr>
        <w:t xml:space="preserve"> </w:t>
      </w:r>
      <w:r>
        <w:rPr>
          <w:color w:val="CC0000"/>
        </w:rPr>
        <w:t>Data</w:t>
      </w:r>
      <w:r>
        <w:rPr>
          <w:color w:val="CC0000"/>
          <w:spacing w:val="80"/>
        </w:rPr>
        <w:t xml:space="preserve"> </w:t>
      </w:r>
      <w:r>
        <w:rPr>
          <w:color w:val="CC0000"/>
        </w:rPr>
        <w:t>-</w:t>
      </w:r>
      <w:r>
        <w:rPr>
          <w:color w:val="CC0000"/>
          <w:spacing w:val="80"/>
        </w:rPr>
        <w:t xml:space="preserve"> </w:t>
      </w:r>
      <w:r>
        <w:rPr>
          <w:color w:val="CC0000"/>
        </w:rPr>
        <w:t>PARITY</w:t>
      </w:r>
      <w:r>
        <w:rPr>
          <w:color w:val="CC0000"/>
          <w:spacing w:val="80"/>
        </w:rPr>
        <w:t xml:space="preserve"> </w:t>
      </w:r>
      <w:r>
        <w:rPr>
          <w:color w:val="CC0000"/>
        </w:rPr>
        <w:t>SCORE</w:t>
      </w:r>
      <w:r>
        <w:rPr>
          <w:color w:val="CC0000"/>
          <w:spacing w:val="80"/>
        </w:rPr>
        <w:t xml:space="preserve"> </w:t>
      </w:r>
      <w:r>
        <w:rPr>
          <w:color w:val="CC0000"/>
        </w:rPr>
        <w:t>(%</w:t>
      </w:r>
      <w:r>
        <w:rPr>
          <w:color w:val="CC0000"/>
          <w:spacing w:val="80"/>
        </w:rPr>
        <w:t xml:space="preserve"> </w:t>
      </w:r>
      <w:r>
        <w:rPr>
          <w:color w:val="CC0000"/>
        </w:rPr>
        <w:t>OF</w:t>
      </w:r>
      <w:r>
        <w:rPr>
          <w:color w:val="CC0000"/>
          <w:spacing w:val="80"/>
        </w:rPr>
        <w:t xml:space="preserve"> </w:t>
      </w:r>
      <w:r>
        <w:rPr>
          <w:color w:val="CC0000"/>
        </w:rPr>
        <w:t>VARIABLES</w:t>
      </w:r>
      <w:r>
        <w:rPr>
          <w:color w:val="CC0000"/>
          <w:spacing w:val="80"/>
        </w:rPr>
        <w:t xml:space="preserve"> </w:t>
      </w:r>
      <w:r>
        <w:rPr>
          <w:color w:val="CC0000"/>
        </w:rPr>
        <w:t>WITH</w:t>
      </w:r>
      <w:r>
        <w:rPr>
          <w:color w:val="CC0000"/>
          <w:spacing w:val="80"/>
        </w:rPr>
        <w:t xml:space="preserve"> </w:t>
      </w:r>
      <w:r>
        <w:rPr>
          <w:color w:val="CC0000"/>
        </w:rPr>
        <w:t>NO SIGNIFICANT DIFFERENCE)</w:t>
      </w:r>
    </w:p>
    <w:p w14:paraId="614025F2" w14:textId="77777777" w:rsidR="002A509D" w:rsidRDefault="002A509D">
      <w:pPr>
        <w:pStyle w:val="Heading2"/>
        <w:spacing w:line="254" w:lineRule="auto"/>
        <w:sectPr w:rsidR="002A509D">
          <w:pgSz w:w="12240" w:h="15840"/>
          <w:pgMar w:top="2040" w:right="1080" w:bottom="280" w:left="1440" w:header="436" w:footer="0" w:gutter="0"/>
          <w:cols w:space="720"/>
        </w:sectPr>
      </w:pPr>
    </w:p>
    <w:p w14:paraId="74FC950B" w14:textId="77777777" w:rsidR="002A509D" w:rsidRDefault="002A509D">
      <w:pPr>
        <w:pStyle w:val="BodyText"/>
        <w:spacing w:before="201"/>
        <w:rPr>
          <w:b/>
          <w:sz w:val="20"/>
        </w:rPr>
      </w:pPr>
    </w:p>
    <w:p w14:paraId="18EEC8ED" w14:textId="77777777" w:rsidR="002A509D" w:rsidRDefault="00BE6BC7">
      <w:pPr>
        <w:pStyle w:val="BodyText"/>
        <w:ind w:left="57"/>
        <w:rPr>
          <w:sz w:val="20"/>
        </w:rPr>
      </w:pPr>
      <w:r>
        <w:rPr>
          <w:noProof/>
          <w:sz w:val="20"/>
        </w:rPr>
        <w:drawing>
          <wp:inline distT="0" distB="0" distL="0" distR="0" wp14:anchorId="0B8D455F" wp14:editId="45AB1405">
            <wp:extent cx="5343835" cy="312039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835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EDE61" w14:textId="77777777" w:rsidR="002A509D" w:rsidRDefault="00BE6BC7">
      <w:pPr>
        <w:pStyle w:val="ListParagraph"/>
        <w:numPr>
          <w:ilvl w:val="0"/>
          <w:numId w:val="2"/>
        </w:numPr>
        <w:tabs>
          <w:tab w:val="left" w:pos="719"/>
        </w:tabs>
        <w:spacing w:before="192"/>
        <w:ind w:left="719" w:hanging="359"/>
      </w:pPr>
      <w:r>
        <w:rPr>
          <w:b/>
        </w:rPr>
        <w:t>Observation:</w:t>
      </w:r>
      <w:r>
        <w:rPr>
          <w:b/>
          <w:spacing w:val="-15"/>
        </w:rPr>
        <w:t xml:space="preserve"> </w:t>
      </w:r>
      <w:r>
        <w:t>Full</w:t>
      </w:r>
      <w:r>
        <w:rPr>
          <w:spacing w:val="-15"/>
        </w:rPr>
        <w:t xml:space="preserve"> </w:t>
      </w:r>
      <w:r>
        <w:t>70%</w:t>
      </w:r>
      <w:r>
        <w:rPr>
          <w:spacing w:val="-15"/>
        </w:rPr>
        <w:t xml:space="preserve"> </w:t>
      </w:r>
      <w:r>
        <w:t>leads,</w:t>
      </w:r>
      <w:r>
        <w:rPr>
          <w:spacing w:val="-15"/>
        </w:rPr>
        <w:t xml:space="preserve"> </w:t>
      </w:r>
      <w:r>
        <w:t>but</w:t>
      </w:r>
      <w:r>
        <w:rPr>
          <w:spacing w:val="-15"/>
        </w:rPr>
        <w:t xml:space="preserve"> </w:t>
      </w:r>
      <w:r>
        <w:t>Express</w:t>
      </w:r>
      <w:r>
        <w:rPr>
          <w:spacing w:val="-15"/>
        </w:rPr>
        <w:t xml:space="preserve"> </w:t>
      </w:r>
      <w:r>
        <w:t>70%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very</w:t>
      </w:r>
      <w:r>
        <w:rPr>
          <w:spacing w:val="-15"/>
        </w:rPr>
        <w:t xml:space="preserve"> </w:t>
      </w:r>
      <w:r>
        <w:t>close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rPr>
          <w:spacing w:val="-2"/>
        </w:rPr>
        <w:t>estimations.</w:t>
      </w:r>
    </w:p>
    <w:p w14:paraId="38C5DE25" w14:textId="77777777" w:rsidR="002A509D" w:rsidRDefault="00BE6BC7">
      <w:pPr>
        <w:pStyle w:val="BodyText"/>
        <w:spacing w:before="6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588864" behindDoc="1" locked="0" layoutInCell="1" allowOverlap="1" wp14:anchorId="4F2BDABC" wp14:editId="60732CBF">
            <wp:simplePos x="0" y="0"/>
            <wp:positionH relativeFrom="page">
              <wp:posOffset>950862</wp:posOffset>
            </wp:positionH>
            <wp:positionV relativeFrom="paragraph">
              <wp:posOffset>159300</wp:posOffset>
            </wp:positionV>
            <wp:extent cx="5519281" cy="3224403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281" cy="3224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E8000B" w14:textId="77777777" w:rsidR="002A509D" w:rsidRDefault="00BE6BC7">
      <w:pPr>
        <w:pStyle w:val="ListParagraph"/>
        <w:numPr>
          <w:ilvl w:val="0"/>
          <w:numId w:val="2"/>
        </w:numPr>
        <w:tabs>
          <w:tab w:val="left" w:pos="719"/>
        </w:tabs>
        <w:spacing w:before="12"/>
        <w:ind w:left="719" w:hanging="359"/>
      </w:pPr>
      <w:r>
        <w:rPr>
          <w:b/>
          <w:spacing w:val="-2"/>
        </w:rPr>
        <w:t>Observation:</w:t>
      </w:r>
      <w:r>
        <w:rPr>
          <w:b/>
          <w:spacing w:val="-7"/>
        </w:rPr>
        <w:t xml:space="preserve"> </w:t>
      </w:r>
      <w:r>
        <w:rPr>
          <w:spacing w:val="-2"/>
        </w:rPr>
        <w:t>Full</w:t>
      </w:r>
      <w:r>
        <w:rPr>
          <w:spacing w:val="-6"/>
        </w:rPr>
        <w:t xml:space="preserve"> </w:t>
      </w:r>
      <w:r>
        <w:rPr>
          <w:spacing w:val="-2"/>
        </w:rPr>
        <w:t>70%</w:t>
      </w:r>
      <w:r>
        <w:rPr>
          <w:spacing w:val="-7"/>
        </w:rPr>
        <w:t xml:space="preserve"> </w:t>
      </w:r>
      <w:r>
        <w:rPr>
          <w:spacing w:val="-2"/>
        </w:rPr>
        <w:t>again</w:t>
      </w:r>
      <w:r>
        <w:rPr>
          <w:spacing w:val="-6"/>
        </w:rPr>
        <w:t xml:space="preserve"> </w:t>
      </w:r>
      <w:r>
        <w:rPr>
          <w:spacing w:val="-2"/>
        </w:rPr>
        <w:t>leads,</w:t>
      </w:r>
      <w:r>
        <w:rPr>
          <w:spacing w:val="-7"/>
        </w:rPr>
        <w:t xml:space="preserve"> </w:t>
      </w:r>
      <w:r>
        <w:rPr>
          <w:spacing w:val="-2"/>
        </w:rPr>
        <w:t>with</w:t>
      </w:r>
      <w:r>
        <w:rPr>
          <w:spacing w:val="-6"/>
        </w:rPr>
        <w:t xml:space="preserve"> </w:t>
      </w:r>
      <w:r>
        <w:rPr>
          <w:spacing w:val="-2"/>
        </w:rPr>
        <w:t>Express</w:t>
      </w:r>
      <w:r>
        <w:rPr>
          <w:spacing w:val="-7"/>
        </w:rPr>
        <w:t xml:space="preserve"> </w:t>
      </w:r>
      <w:r>
        <w:rPr>
          <w:spacing w:val="-2"/>
        </w:rPr>
        <w:t>70%</w:t>
      </w:r>
      <w:r>
        <w:rPr>
          <w:spacing w:val="-6"/>
        </w:rPr>
        <w:t xml:space="preserve"> </w:t>
      </w:r>
      <w:r>
        <w:rPr>
          <w:spacing w:val="-2"/>
        </w:rPr>
        <w:t>close</w:t>
      </w:r>
      <w:r>
        <w:rPr>
          <w:spacing w:val="-6"/>
        </w:rPr>
        <w:t xml:space="preserve"> </w:t>
      </w:r>
      <w:r>
        <w:rPr>
          <w:spacing w:val="-2"/>
        </w:rPr>
        <w:t>behind.</w:t>
      </w:r>
    </w:p>
    <w:p w14:paraId="74566E39" w14:textId="77777777" w:rsidR="002A509D" w:rsidRDefault="002A509D">
      <w:pPr>
        <w:pStyle w:val="ListParagraph"/>
        <w:sectPr w:rsidR="002A509D">
          <w:pgSz w:w="12240" w:h="15840"/>
          <w:pgMar w:top="2040" w:right="1080" w:bottom="280" w:left="1440" w:header="436" w:footer="0" w:gutter="0"/>
          <w:cols w:space="720"/>
        </w:sectPr>
      </w:pPr>
    </w:p>
    <w:p w14:paraId="32CF84CF" w14:textId="77777777" w:rsidR="002A509D" w:rsidRDefault="002A509D">
      <w:pPr>
        <w:pStyle w:val="BodyText"/>
        <w:rPr>
          <w:sz w:val="20"/>
        </w:rPr>
      </w:pPr>
    </w:p>
    <w:p w14:paraId="5E26B5AA" w14:textId="77777777" w:rsidR="002A509D" w:rsidRDefault="002A509D">
      <w:pPr>
        <w:pStyle w:val="BodyText"/>
        <w:spacing w:before="42"/>
        <w:rPr>
          <w:sz w:val="20"/>
        </w:rPr>
      </w:pPr>
    </w:p>
    <w:p w14:paraId="0E142B01" w14:textId="77777777" w:rsidR="002A509D" w:rsidRDefault="00BE6BC7">
      <w:pPr>
        <w:pStyle w:val="BodyText"/>
        <w:ind w:left="57"/>
        <w:rPr>
          <w:sz w:val="20"/>
        </w:rPr>
      </w:pPr>
      <w:r>
        <w:rPr>
          <w:noProof/>
          <w:sz w:val="20"/>
        </w:rPr>
        <w:drawing>
          <wp:inline distT="0" distB="0" distL="0" distR="0" wp14:anchorId="3D887C0B" wp14:editId="380B97F9">
            <wp:extent cx="5519281" cy="3194875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281" cy="319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27C96" w14:textId="77777777" w:rsidR="002A509D" w:rsidRDefault="002A509D">
      <w:pPr>
        <w:pStyle w:val="BodyText"/>
        <w:spacing w:before="15"/>
      </w:pPr>
    </w:p>
    <w:p w14:paraId="5E325B4F" w14:textId="77777777" w:rsidR="002A509D" w:rsidRDefault="00BE6BC7">
      <w:pPr>
        <w:pStyle w:val="ListParagraph"/>
        <w:numPr>
          <w:ilvl w:val="0"/>
          <w:numId w:val="2"/>
        </w:numPr>
        <w:tabs>
          <w:tab w:val="left" w:pos="719"/>
        </w:tabs>
        <w:ind w:left="719" w:hanging="359"/>
      </w:pPr>
      <w:r>
        <w:rPr>
          <w:b/>
          <w:spacing w:val="-4"/>
        </w:rPr>
        <w:t>Observation:</w:t>
      </w:r>
      <w:r>
        <w:rPr>
          <w:b/>
          <w:spacing w:val="-10"/>
        </w:rPr>
        <w:t xml:space="preserve"> </w:t>
      </w:r>
      <w:r>
        <w:rPr>
          <w:spacing w:val="-4"/>
        </w:rPr>
        <w:t>Full</w:t>
      </w:r>
      <w:r>
        <w:rPr>
          <w:spacing w:val="-9"/>
        </w:rPr>
        <w:t xml:space="preserve"> </w:t>
      </w:r>
      <w:r>
        <w:rPr>
          <w:spacing w:val="-4"/>
        </w:rPr>
        <w:t>70%</w:t>
      </w:r>
      <w:r>
        <w:rPr>
          <w:spacing w:val="-9"/>
        </w:rPr>
        <w:t xml:space="preserve"> </w:t>
      </w:r>
      <w:r>
        <w:rPr>
          <w:spacing w:val="-4"/>
        </w:rPr>
        <w:t>achieves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highest</w:t>
      </w:r>
      <w:r>
        <w:rPr>
          <w:spacing w:val="-9"/>
        </w:rPr>
        <w:t xml:space="preserve"> </w:t>
      </w:r>
      <w:r>
        <w:rPr>
          <w:spacing w:val="-4"/>
        </w:rPr>
        <w:t>estimation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real</w:t>
      </w:r>
      <w:r>
        <w:rPr>
          <w:spacing w:val="-9"/>
        </w:rPr>
        <w:t xml:space="preserve"> </w:t>
      </w:r>
      <w:r>
        <w:rPr>
          <w:spacing w:val="-4"/>
        </w:rPr>
        <w:t>data.</w:t>
      </w:r>
    </w:p>
    <w:p w14:paraId="4CE5D737" w14:textId="77777777" w:rsidR="002A509D" w:rsidRDefault="002A509D">
      <w:pPr>
        <w:pStyle w:val="BodyText"/>
        <w:rPr>
          <w:sz w:val="20"/>
        </w:rPr>
      </w:pPr>
    </w:p>
    <w:p w14:paraId="287E39F0" w14:textId="77777777" w:rsidR="002A509D" w:rsidRDefault="002A509D">
      <w:pPr>
        <w:pStyle w:val="BodyText"/>
        <w:rPr>
          <w:sz w:val="20"/>
        </w:rPr>
      </w:pPr>
    </w:p>
    <w:p w14:paraId="0D8187AE" w14:textId="77777777" w:rsidR="002A509D" w:rsidRDefault="002A509D">
      <w:pPr>
        <w:pStyle w:val="BodyText"/>
        <w:rPr>
          <w:sz w:val="20"/>
        </w:rPr>
      </w:pPr>
    </w:p>
    <w:p w14:paraId="3D3EC95F" w14:textId="77777777" w:rsidR="002A509D" w:rsidRDefault="00BE6BC7">
      <w:pPr>
        <w:pStyle w:val="BodyText"/>
        <w:spacing w:before="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376" behindDoc="1" locked="0" layoutInCell="1" allowOverlap="1" wp14:anchorId="2FD20D77" wp14:editId="285B5830">
            <wp:simplePos x="0" y="0"/>
            <wp:positionH relativeFrom="page">
              <wp:posOffset>950862</wp:posOffset>
            </wp:positionH>
            <wp:positionV relativeFrom="paragraph">
              <wp:posOffset>167124</wp:posOffset>
            </wp:positionV>
            <wp:extent cx="5342534" cy="3126105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534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C00CF7" w14:textId="77777777" w:rsidR="002A509D" w:rsidRDefault="002A509D">
      <w:pPr>
        <w:pStyle w:val="BodyText"/>
        <w:rPr>
          <w:sz w:val="20"/>
        </w:rPr>
        <w:sectPr w:rsidR="002A509D">
          <w:pgSz w:w="12240" w:h="15840"/>
          <w:pgMar w:top="2040" w:right="1080" w:bottom="280" w:left="1440" w:header="436" w:footer="0" w:gutter="0"/>
          <w:cols w:space="720"/>
        </w:sectPr>
      </w:pPr>
    </w:p>
    <w:p w14:paraId="5EBE3632" w14:textId="77777777" w:rsidR="002A509D" w:rsidRDefault="002A509D">
      <w:pPr>
        <w:pStyle w:val="BodyText"/>
        <w:spacing w:before="214"/>
      </w:pPr>
    </w:p>
    <w:p w14:paraId="42320D88" w14:textId="77777777" w:rsidR="002A509D" w:rsidRDefault="00BE6BC7">
      <w:pPr>
        <w:pStyle w:val="ListParagraph"/>
        <w:numPr>
          <w:ilvl w:val="0"/>
          <w:numId w:val="2"/>
        </w:numPr>
        <w:tabs>
          <w:tab w:val="left" w:pos="719"/>
        </w:tabs>
        <w:ind w:left="719" w:hanging="359"/>
      </w:pPr>
      <w:r>
        <w:rPr>
          <w:b/>
          <w:spacing w:val="-2"/>
        </w:rPr>
        <w:t>Observation:</w:t>
      </w:r>
      <w:r>
        <w:rPr>
          <w:b/>
          <w:spacing w:val="-13"/>
        </w:rPr>
        <w:t xml:space="preserve"> </w:t>
      </w:r>
      <w:r>
        <w:rPr>
          <w:spacing w:val="-2"/>
        </w:rPr>
        <w:t>performance</w:t>
      </w:r>
      <w:r>
        <w:rPr>
          <w:spacing w:val="-12"/>
        </w:rPr>
        <w:t xml:space="preserve"> </w:t>
      </w:r>
      <w:r>
        <w:rPr>
          <w:spacing w:val="-2"/>
        </w:rPr>
        <w:t>trends</w:t>
      </w:r>
      <w:r>
        <w:rPr>
          <w:spacing w:val="-12"/>
        </w:rPr>
        <w:t xml:space="preserve"> </w:t>
      </w:r>
      <w:r>
        <w:rPr>
          <w:spacing w:val="-2"/>
        </w:rPr>
        <w:t>remain</w:t>
      </w:r>
      <w:r>
        <w:rPr>
          <w:spacing w:val="-13"/>
        </w:rPr>
        <w:t xml:space="preserve"> </w:t>
      </w:r>
      <w:r>
        <w:rPr>
          <w:spacing w:val="-2"/>
        </w:rPr>
        <w:t>similar—Full</w:t>
      </w:r>
      <w:r>
        <w:rPr>
          <w:spacing w:val="-12"/>
        </w:rPr>
        <w:t xml:space="preserve"> </w:t>
      </w:r>
      <w:r>
        <w:rPr>
          <w:spacing w:val="-2"/>
        </w:rPr>
        <w:t>70%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Express</w:t>
      </w:r>
      <w:r>
        <w:rPr>
          <w:spacing w:val="-13"/>
        </w:rPr>
        <w:t xml:space="preserve"> </w:t>
      </w:r>
      <w:r>
        <w:rPr>
          <w:spacing w:val="-2"/>
        </w:rPr>
        <w:t>70%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best..</w:t>
      </w:r>
    </w:p>
    <w:p w14:paraId="153DED6E" w14:textId="77777777" w:rsidR="002A509D" w:rsidRDefault="002A509D">
      <w:pPr>
        <w:pStyle w:val="BodyText"/>
        <w:rPr>
          <w:sz w:val="20"/>
        </w:rPr>
      </w:pPr>
    </w:p>
    <w:p w14:paraId="03CA5255" w14:textId="77777777" w:rsidR="002A509D" w:rsidRDefault="002A509D">
      <w:pPr>
        <w:pStyle w:val="BodyText"/>
        <w:rPr>
          <w:sz w:val="20"/>
        </w:rPr>
      </w:pPr>
    </w:p>
    <w:p w14:paraId="03C5314B" w14:textId="77777777" w:rsidR="002A509D" w:rsidRDefault="00BE6BC7">
      <w:pPr>
        <w:pStyle w:val="BodyText"/>
        <w:spacing w:before="4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888" behindDoc="1" locked="0" layoutInCell="1" allowOverlap="1" wp14:anchorId="5352E7A1" wp14:editId="2E8CDC30">
            <wp:simplePos x="0" y="0"/>
            <wp:positionH relativeFrom="page">
              <wp:posOffset>1408062</wp:posOffset>
            </wp:positionH>
            <wp:positionV relativeFrom="paragraph">
              <wp:posOffset>188246</wp:posOffset>
            </wp:positionV>
            <wp:extent cx="5519281" cy="3224403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281" cy="3224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00B661" w14:textId="77777777" w:rsidR="002A509D" w:rsidRDefault="00BE6BC7">
      <w:pPr>
        <w:pStyle w:val="ListParagraph"/>
        <w:numPr>
          <w:ilvl w:val="0"/>
          <w:numId w:val="2"/>
        </w:numPr>
        <w:tabs>
          <w:tab w:val="left" w:pos="719"/>
        </w:tabs>
        <w:spacing w:before="252"/>
        <w:ind w:left="719" w:hanging="359"/>
      </w:pPr>
      <w:r>
        <w:rPr>
          <w:b/>
          <w:spacing w:val="-2"/>
        </w:rPr>
        <w:t>Observation:</w:t>
      </w:r>
      <w:r>
        <w:rPr>
          <w:b/>
          <w:spacing w:val="-5"/>
        </w:rPr>
        <w:t xml:space="preserve"> </w:t>
      </w:r>
      <w:r>
        <w:rPr>
          <w:spacing w:val="-2"/>
        </w:rPr>
        <w:t>Express</w:t>
      </w:r>
      <w:r>
        <w:rPr>
          <w:spacing w:val="-5"/>
        </w:rPr>
        <w:t xml:space="preserve"> </w:t>
      </w:r>
      <w:r>
        <w:rPr>
          <w:spacing w:val="-2"/>
        </w:rPr>
        <w:t>70%</w:t>
      </w:r>
      <w:r>
        <w:rPr>
          <w:spacing w:val="-5"/>
        </w:rPr>
        <w:t xml:space="preserve"> </w:t>
      </w:r>
      <w:r>
        <w:rPr>
          <w:spacing w:val="-2"/>
        </w:rPr>
        <w:t>performs</w:t>
      </w:r>
      <w:r>
        <w:rPr>
          <w:spacing w:val="-5"/>
        </w:rPr>
        <w:t xml:space="preserve"> </w:t>
      </w:r>
      <w:r>
        <w:rPr>
          <w:spacing w:val="-2"/>
        </w:rPr>
        <w:t>better.</w:t>
      </w:r>
    </w:p>
    <w:p w14:paraId="1961808E" w14:textId="77777777" w:rsidR="002A509D" w:rsidRDefault="002A509D">
      <w:pPr>
        <w:pStyle w:val="ListParagraph"/>
        <w:sectPr w:rsidR="002A509D">
          <w:pgSz w:w="12240" w:h="15840"/>
          <w:pgMar w:top="2040" w:right="1080" w:bottom="280" w:left="1440" w:header="436" w:footer="0" w:gutter="0"/>
          <w:cols w:space="720"/>
        </w:sectPr>
      </w:pPr>
    </w:p>
    <w:p w14:paraId="4C8D8ED8" w14:textId="77777777" w:rsidR="002A509D" w:rsidRDefault="00BE6BC7">
      <w:pPr>
        <w:spacing w:before="243"/>
        <w:rPr>
          <w:b/>
        </w:rPr>
      </w:pPr>
      <w:r>
        <w:rPr>
          <w:b/>
          <w:color w:val="CC0000"/>
          <w:spacing w:val="-2"/>
        </w:rPr>
        <w:t>Summary</w:t>
      </w:r>
      <w:r>
        <w:rPr>
          <w:b/>
          <w:color w:val="CC0000"/>
          <w:spacing w:val="-15"/>
        </w:rPr>
        <w:t xml:space="preserve"> </w:t>
      </w:r>
      <w:r>
        <w:rPr>
          <w:b/>
          <w:color w:val="CC0000"/>
          <w:spacing w:val="-2"/>
        </w:rPr>
        <w:t>of</w:t>
      </w:r>
      <w:r>
        <w:rPr>
          <w:b/>
          <w:color w:val="CC0000"/>
          <w:spacing w:val="-14"/>
        </w:rPr>
        <w:t xml:space="preserve"> </w:t>
      </w:r>
      <w:r>
        <w:rPr>
          <w:b/>
          <w:color w:val="CC0000"/>
          <w:spacing w:val="-2"/>
        </w:rPr>
        <w:t>Trends</w:t>
      </w:r>
      <w:r>
        <w:rPr>
          <w:b/>
          <w:color w:val="CC0000"/>
          <w:spacing w:val="-15"/>
        </w:rPr>
        <w:t xml:space="preserve"> </w:t>
      </w:r>
      <w:r>
        <w:rPr>
          <w:b/>
          <w:color w:val="CC0000"/>
          <w:spacing w:val="-2"/>
        </w:rPr>
        <w:t>Across</w:t>
      </w:r>
      <w:r>
        <w:rPr>
          <w:b/>
          <w:color w:val="CC0000"/>
          <w:spacing w:val="-14"/>
        </w:rPr>
        <w:t xml:space="preserve"> </w:t>
      </w:r>
      <w:r>
        <w:rPr>
          <w:b/>
          <w:color w:val="CC0000"/>
          <w:spacing w:val="-2"/>
        </w:rPr>
        <w:t>All</w:t>
      </w:r>
      <w:r>
        <w:rPr>
          <w:b/>
          <w:color w:val="CC0000"/>
          <w:spacing w:val="-14"/>
        </w:rPr>
        <w:t xml:space="preserve"> </w:t>
      </w:r>
      <w:r>
        <w:rPr>
          <w:b/>
          <w:color w:val="CC0000"/>
          <w:spacing w:val="-2"/>
        </w:rPr>
        <w:t>Countries</w:t>
      </w:r>
    </w:p>
    <w:p w14:paraId="6DADC457" w14:textId="77777777" w:rsidR="002A509D" w:rsidRDefault="002A509D">
      <w:pPr>
        <w:pStyle w:val="BodyText"/>
        <w:spacing w:before="8"/>
        <w:rPr>
          <w:b/>
          <w:sz w:val="20"/>
        </w:rPr>
      </w:pPr>
    </w:p>
    <w:tbl>
      <w:tblPr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0"/>
        <w:gridCol w:w="1880"/>
        <w:gridCol w:w="1920"/>
        <w:gridCol w:w="4000"/>
      </w:tblGrid>
      <w:tr w:rsidR="002A509D" w14:paraId="39A385CA" w14:textId="77777777">
        <w:trPr>
          <w:trHeight w:val="979"/>
        </w:trPr>
        <w:tc>
          <w:tcPr>
            <w:tcW w:w="1240" w:type="dxa"/>
          </w:tcPr>
          <w:p w14:paraId="3E522F92" w14:textId="77777777" w:rsidR="002A509D" w:rsidRDefault="00BE6BC7">
            <w:pPr>
              <w:pStyle w:val="TableParagraph"/>
              <w:spacing w:before="114"/>
              <w:ind w:left="213"/>
              <w:rPr>
                <w:b/>
              </w:rPr>
            </w:pPr>
            <w:r>
              <w:rPr>
                <w:b/>
                <w:spacing w:val="-2"/>
              </w:rPr>
              <w:t>Country</w:t>
            </w:r>
          </w:p>
        </w:tc>
        <w:tc>
          <w:tcPr>
            <w:tcW w:w="1880" w:type="dxa"/>
          </w:tcPr>
          <w:p w14:paraId="71F7D884" w14:textId="77777777" w:rsidR="002A509D" w:rsidRDefault="00BE6BC7">
            <w:pPr>
              <w:pStyle w:val="TableParagraph"/>
              <w:spacing w:before="114" w:line="254" w:lineRule="auto"/>
              <w:ind w:left="366" w:right="333" w:hanging="11"/>
              <w:rPr>
                <w:b/>
              </w:rPr>
            </w:pPr>
            <w:r>
              <w:rPr>
                <w:b/>
                <w:spacing w:val="-2"/>
              </w:rPr>
              <w:t>Best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2"/>
              </w:rPr>
              <w:t xml:space="preserve">Hybrid </w:t>
            </w:r>
            <w:r>
              <w:rPr>
                <w:b/>
              </w:rPr>
              <w:t>Data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Model</w:t>
            </w:r>
          </w:p>
        </w:tc>
        <w:tc>
          <w:tcPr>
            <w:tcW w:w="1920" w:type="dxa"/>
          </w:tcPr>
          <w:p w14:paraId="4C3A300C" w14:textId="77777777" w:rsidR="002A509D" w:rsidRDefault="00BE6BC7">
            <w:pPr>
              <w:pStyle w:val="TableParagraph"/>
              <w:spacing w:before="114" w:line="254" w:lineRule="auto"/>
              <w:ind w:left="383" w:right="101" w:hanging="260"/>
              <w:rPr>
                <w:b/>
              </w:rPr>
            </w:pPr>
            <w:r>
              <w:rPr>
                <w:b/>
              </w:rPr>
              <w:t>Best</w:t>
            </w:r>
            <w:r>
              <w:rPr>
                <w:b/>
                <w:spacing w:val="-17"/>
              </w:rPr>
              <w:t xml:space="preserve"> </w:t>
            </w:r>
            <w:r>
              <w:rPr>
                <w:b/>
              </w:rPr>
              <w:t>Augmented Data Model</w:t>
            </w:r>
          </w:p>
        </w:tc>
        <w:tc>
          <w:tcPr>
            <w:tcW w:w="4000" w:type="dxa"/>
          </w:tcPr>
          <w:p w14:paraId="6F520C01" w14:textId="77777777" w:rsidR="002A509D" w:rsidRDefault="00BE6BC7">
            <w:pPr>
              <w:pStyle w:val="TableParagraph"/>
              <w:spacing w:before="114"/>
              <w:ind w:left="5"/>
              <w:jc w:val="center"/>
              <w:rPr>
                <w:b/>
              </w:rPr>
            </w:pPr>
            <w:r>
              <w:rPr>
                <w:b/>
                <w:spacing w:val="-2"/>
              </w:rPr>
              <w:t>Comments</w:t>
            </w:r>
          </w:p>
        </w:tc>
      </w:tr>
      <w:tr w:rsidR="002A509D" w14:paraId="457E64DC" w14:textId="77777777">
        <w:trPr>
          <w:trHeight w:val="1000"/>
        </w:trPr>
        <w:tc>
          <w:tcPr>
            <w:tcW w:w="1240" w:type="dxa"/>
          </w:tcPr>
          <w:p w14:paraId="515060F0" w14:textId="77777777" w:rsidR="002A509D" w:rsidRDefault="00BE6BC7">
            <w:pPr>
              <w:pStyle w:val="TableParagraph"/>
              <w:spacing w:before="119"/>
            </w:pPr>
            <w:r>
              <w:rPr>
                <w:spacing w:val="-2"/>
              </w:rPr>
              <w:t>France</w:t>
            </w:r>
          </w:p>
        </w:tc>
        <w:tc>
          <w:tcPr>
            <w:tcW w:w="1880" w:type="dxa"/>
          </w:tcPr>
          <w:p w14:paraId="13A3A6C4" w14:textId="77777777" w:rsidR="002A509D" w:rsidRDefault="00BE6BC7">
            <w:pPr>
              <w:pStyle w:val="TableParagraph"/>
              <w:spacing w:before="119"/>
              <w:ind w:left="99"/>
            </w:pPr>
            <w:r>
              <w:rPr>
                <w:spacing w:val="-2"/>
              </w:rPr>
              <w:t>Full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70%,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Express</w:t>
            </w:r>
          </w:p>
          <w:p w14:paraId="08415CF0" w14:textId="77777777" w:rsidR="002A509D" w:rsidRDefault="00BE6BC7">
            <w:pPr>
              <w:pStyle w:val="TableParagraph"/>
              <w:spacing w:before="15"/>
              <w:ind w:left="99"/>
            </w:pPr>
            <w:r>
              <w:rPr>
                <w:spacing w:val="-5"/>
                <w:w w:val="110"/>
              </w:rPr>
              <w:t>70%</w:t>
            </w:r>
          </w:p>
        </w:tc>
        <w:tc>
          <w:tcPr>
            <w:tcW w:w="1920" w:type="dxa"/>
          </w:tcPr>
          <w:p w14:paraId="4E970B59" w14:textId="77777777" w:rsidR="002A509D" w:rsidRDefault="00BE6BC7">
            <w:pPr>
              <w:pStyle w:val="TableParagraph"/>
              <w:spacing w:before="119"/>
              <w:ind w:left="109"/>
            </w:pPr>
            <w:r>
              <w:rPr>
                <w:w w:val="90"/>
              </w:rPr>
              <w:t>Full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70%</w:t>
            </w:r>
          </w:p>
        </w:tc>
        <w:tc>
          <w:tcPr>
            <w:tcW w:w="4000" w:type="dxa"/>
          </w:tcPr>
          <w:p w14:paraId="139B3CF6" w14:textId="77777777" w:rsidR="002A509D" w:rsidRDefault="00BE6BC7">
            <w:pPr>
              <w:pStyle w:val="TableParagraph"/>
              <w:spacing w:before="119"/>
            </w:pPr>
            <w:r>
              <w:rPr>
                <w:spacing w:val="-4"/>
              </w:rPr>
              <w:t>Good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estimation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from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models</w:t>
            </w:r>
          </w:p>
        </w:tc>
      </w:tr>
      <w:tr w:rsidR="002A509D" w14:paraId="6E83A99B" w14:textId="77777777">
        <w:trPr>
          <w:trHeight w:val="979"/>
        </w:trPr>
        <w:tc>
          <w:tcPr>
            <w:tcW w:w="1240" w:type="dxa"/>
          </w:tcPr>
          <w:p w14:paraId="1CF02E4E" w14:textId="77777777" w:rsidR="002A509D" w:rsidRDefault="00BE6BC7">
            <w:pPr>
              <w:pStyle w:val="TableParagraph"/>
            </w:pPr>
            <w:r>
              <w:rPr>
                <w:spacing w:val="-2"/>
              </w:rPr>
              <w:t>Indonesia</w:t>
            </w:r>
          </w:p>
        </w:tc>
        <w:tc>
          <w:tcPr>
            <w:tcW w:w="1880" w:type="dxa"/>
          </w:tcPr>
          <w:p w14:paraId="452D2CC5" w14:textId="77777777" w:rsidR="002A509D" w:rsidRDefault="00BE6BC7">
            <w:pPr>
              <w:pStyle w:val="TableParagraph"/>
              <w:spacing w:line="254" w:lineRule="auto"/>
              <w:ind w:left="99"/>
            </w:pPr>
            <w:r>
              <w:t>Full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 xml:space="preserve">Express </w:t>
            </w:r>
            <w:r>
              <w:rPr>
                <w:spacing w:val="-4"/>
              </w:rPr>
              <w:t>70%</w:t>
            </w:r>
          </w:p>
        </w:tc>
        <w:tc>
          <w:tcPr>
            <w:tcW w:w="1920" w:type="dxa"/>
          </w:tcPr>
          <w:p w14:paraId="711B5183" w14:textId="77777777" w:rsidR="002A509D" w:rsidRDefault="00BE6BC7">
            <w:pPr>
              <w:pStyle w:val="TableParagraph"/>
              <w:ind w:left="109"/>
            </w:pPr>
            <w:r>
              <w:t>Express</w:t>
            </w:r>
            <w:r>
              <w:rPr>
                <w:spacing w:val="2"/>
              </w:rPr>
              <w:t xml:space="preserve"> </w:t>
            </w:r>
            <w:r>
              <w:t>70%,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Full</w:t>
            </w:r>
          </w:p>
          <w:p w14:paraId="40130786" w14:textId="77777777" w:rsidR="002A509D" w:rsidRDefault="00BE6BC7">
            <w:pPr>
              <w:pStyle w:val="TableParagraph"/>
              <w:spacing w:before="15"/>
              <w:ind w:left="109"/>
            </w:pPr>
            <w:r>
              <w:rPr>
                <w:spacing w:val="-5"/>
                <w:w w:val="110"/>
              </w:rPr>
              <w:t>70%</w:t>
            </w:r>
          </w:p>
        </w:tc>
        <w:tc>
          <w:tcPr>
            <w:tcW w:w="4000" w:type="dxa"/>
          </w:tcPr>
          <w:p w14:paraId="3514801D" w14:textId="77777777" w:rsidR="002A509D" w:rsidRDefault="00BE6BC7">
            <w:pPr>
              <w:pStyle w:val="TableParagraph"/>
            </w:pPr>
            <w:r>
              <w:rPr>
                <w:spacing w:val="-4"/>
              </w:rPr>
              <w:t>Good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estimation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from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models</w:t>
            </w:r>
          </w:p>
        </w:tc>
      </w:tr>
      <w:tr w:rsidR="002A509D" w14:paraId="69A278EA" w14:textId="77777777">
        <w:trPr>
          <w:trHeight w:val="1019"/>
        </w:trPr>
        <w:tc>
          <w:tcPr>
            <w:tcW w:w="1240" w:type="dxa"/>
          </w:tcPr>
          <w:p w14:paraId="4C0E8DAD" w14:textId="77777777" w:rsidR="002A509D" w:rsidRDefault="00BE6BC7">
            <w:pPr>
              <w:pStyle w:val="TableParagraph"/>
              <w:spacing w:before="109"/>
            </w:pPr>
            <w:r>
              <w:rPr>
                <w:spacing w:val="-2"/>
              </w:rPr>
              <w:t>México</w:t>
            </w:r>
          </w:p>
        </w:tc>
        <w:tc>
          <w:tcPr>
            <w:tcW w:w="1880" w:type="dxa"/>
          </w:tcPr>
          <w:p w14:paraId="655E151D" w14:textId="77777777" w:rsidR="002A509D" w:rsidRDefault="00BE6BC7">
            <w:pPr>
              <w:pStyle w:val="TableParagraph"/>
              <w:spacing w:before="109"/>
              <w:ind w:left="99"/>
            </w:pPr>
            <w:r>
              <w:rPr>
                <w:spacing w:val="-2"/>
              </w:rPr>
              <w:t>Full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70%,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Express</w:t>
            </w:r>
          </w:p>
          <w:p w14:paraId="655CEF9F" w14:textId="77777777" w:rsidR="002A509D" w:rsidRDefault="00BE6BC7">
            <w:pPr>
              <w:pStyle w:val="TableParagraph"/>
              <w:spacing w:before="15"/>
              <w:ind w:left="99"/>
            </w:pPr>
            <w:r>
              <w:rPr>
                <w:spacing w:val="-5"/>
                <w:w w:val="110"/>
              </w:rPr>
              <w:t>70%</w:t>
            </w:r>
          </w:p>
        </w:tc>
        <w:tc>
          <w:tcPr>
            <w:tcW w:w="1920" w:type="dxa"/>
          </w:tcPr>
          <w:p w14:paraId="39618ACB" w14:textId="77777777" w:rsidR="002A509D" w:rsidRDefault="00BE6BC7">
            <w:pPr>
              <w:pStyle w:val="TableParagraph"/>
              <w:spacing w:before="109"/>
              <w:ind w:left="109"/>
            </w:pPr>
            <w:r>
              <w:t>Express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70%</w:t>
            </w:r>
          </w:p>
        </w:tc>
        <w:tc>
          <w:tcPr>
            <w:tcW w:w="4000" w:type="dxa"/>
          </w:tcPr>
          <w:p w14:paraId="6E165407" w14:textId="77777777" w:rsidR="002A509D" w:rsidRDefault="00BE6BC7">
            <w:pPr>
              <w:pStyle w:val="TableParagraph"/>
              <w:spacing w:before="109" w:line="254" w:lineRule="auto"/>
              <w:ind w:right="371"/>
              <w:jc w:val="both"/>
            </w:pPr>
            <w:r>
              <w:rPr>
                <w:spacing w:val="-2"/>
              </w:rPr>
              <w:t>Data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insufficiency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makes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models </w:t>
            </w:r>
            <w:r>
              <w:t>struggle</w:t>
            </w:r>
            <w:r>
              <w:rPr>
                <w:spacing w:val="-13"/>
              </w:rPr>
              <w:t xml:space="preserve"> </w:t>
            </w:r>
            <w:r>
              <w:t>for</w:t>
            </w:r>
            <w:r>
              <w:rPr>
                <w:spacing w:val="-13"/>
              </w:rPr>
              <w:t xml:space="preserve"> </w:t>
            </w:r>
            <w:r>
              <w:t>older</w:t>
            </w:r>
            <w:r>
              <w:rPr>
                <w:spacing w:val="-13"/>
              </w:rPr>
              <w:t xml:space="preserve"> </w:t>
            </w:r>
            <w:r>
              <w:t>age</w:t>
            </w:r>
            <w:r>
              <w:rPr>
                <w:spacing w:val="-13"/>
              </w:rPr>
              <w:t xml:space="preserve"> </w:t>
            </w:r>
            <w:r>
              <w:t>segments</w:t>
            </w:r>
            <w:r>
              <w:rPr>
                <w:spacing w:val="-13"/>
              </w:rPr>
              <w:t xml:space="preserve"> </w:t>
            </w:r>
            <w:r>
              <w:t xml:space="preserve">and </w:t>
            </w:r>
            <w:r>
              <w:rPr>
                <w:spacing w:val="-2"/>
              </w:rPr>
              <w:t>male.</w:t>
            </w:r>
          </w:p>
        </w:tc>
      </w:tr>
      <w:tr w:rsidR="002A509D" w14:paraId="5E2EAC80" w14:textId="77777777">
        <w:trPr>
          <w:trHeight w:val="980"/>
        </w:trPr>
        <w:tc>
          <w:tcPr>
            <w:tcW w:w="1240" w:type="dxa"/>
          </w:tcPr>
          <w:p w14:paraId="1905AA43" w14:textId="77777777" w:rsidR="002A509D" w:rsidRDefault="00BE6BC7">
            <w:pPr>
              <w:pStyle w:val="TableParagraph"/>
            </w:pPr>
            <w:r>
              <w:rPr>
                <w:spacing w:val="-5"/>
                <w:w w:val="105"/>
              </w:rPr>
              <w:t>UK</w:t>
            </w:r>
          </w:p>
        </w:tc>
        <w:tc>
          <w:tcPr>
            <w:tcW w:w="1880" w:type="dxa"/>
          </w:tcPr>
          <w:p w14:paraId="09618C7B" w14:textId="77777777" w:rsidR="002A509D" w:rsidRDefault="00BE6BC7">
            <w:pPr>
              <w:pStyle w:val="TableParagraph"/>
              <w:ind w:left="99"/>
            </w:pPr>
            <w:r>
              <w:t>Full</w:t>
            </w:r>
            <w:r>
              <w:rPr>
                <w:spacing w:val="-4"/>
              </w:rPr>
              <w:t xml:space="preserve"> </w:t>
            </w:r>
            <w:r>
              <w:t>70%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and</w:t>
            </w:r>
          </w:p>
          <w:p w14:paraId="7E5710BD" w14:textId="77777777" w:rsidR="002A509D" w:rsidRDefault="00BE6BC7">
            <w:pPr>
              <w:pStyle w:val="TableParagraph"/>
              <w:spacing w:before="15"/>
              <w:ind w:left="99"/>
            </w:pPr>
            <w:r>
              <w:t>Express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70%</w:t>
            </w:r>
          </w:p>
        </w:tc>
        <w:tc>
          <w:tcPr>
            <w:tcW w:w="1920" w:type="dxa"/>
          </w:tcPr>
          <w:p w14:paraId="6D2A1C7E" w14:textId="77777777" w:rsidR="002A509D" w:rsidRDefault="00BE6BC7">
            <w:pPr>
              <w:pStyle w:val="TableParagraph"/>
              <w:ind w:left="109"/>
            </w:pPr>
            <w:r>
              <w:rPr>
                <w:w w:val="90"/>
              </w:rPr>
              <w:t>Full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70%</w:t>
            </w:r>
          </w:p>
        </w:tc>
        <w:tc>
          <w:tcPr>
            <w:tcW w:w="4000" w:type="dxa"/>
          </w:tcPr>
          <w:p w14:paraId="0393F51B" w14:textId="77777777" w:rsidR="002A509D" w:rsidRDefault="00BE6BC7">
            <w:pPr>
              <w:pStyle w:val="TableParagraph"/>
            </w:pPr>
            <w:r>
              <w:rPr>
                <w:spacing w:val="-4"/>
              </w:rPr>
              <w:t>Good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estimation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from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models</w:t>
            </w:r>
          </w:p>
        </w:tc>
      </w:tr>
      <w:tr w:rsidR="002A509D" w14:paraId="7F25F698" w14:textId="77777777">
        <w:trPr>
          <w:trHeight w:val="739"/>
        </w:trPr>
        <w:tc>
          <w:tcPr>
            <w:tcW w:w="1240" w:type="dxa"/>
          </w:tcPr>
          <w:p w14:paraId="3F9CA455" w14:textId="77777777" w:rsidR="002A509D" w:rsidRDefault="00BE6BC7">
            <w:pPr>
              <w:pStyle w:val="TableParagraph"/>
              <w:spacing w:before="109"/>
            </w:pPr>
            <w:r>
              <w:rPr>
                <w:spacing w:val="-5"/>
                <w:w w:val="115"/>
              </w:rPr>
              <w:t>USA</w:t>
            </w:r>
          </w:p>
        </w:tc>
        <w:tc>
          <w:tcPr>
            <w:tcW w:w="1880" w:type="dxa"/>
          </w:tcPr>
          <w:p w14:paraId="7759380D" w14:textId="77777777" w:rsidR="002A509D" w:rsidRDefault="00BE6BC7">
            <w:pPr>
              <w:pStyle w:val="TableParagraph"/>
              <w:spacing w:before="109"/>
              <w:ind w:left="99"/>
            </w:pPr>
            <w:r>
              <w:t>Express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70%</w:t>
            </w:r>
          </w:p>
        </w:tc>
        <w:tc>
          <w:tcPr>
            <w:tcW w:w="1920" w:type="dxa"/>
          </w:tcPr>
          <w:p w14:paraId="34C84F7F" w14:textId="77777777" w:rsidR="002A509D" w:rsidRDefault="00BE6BC7">
            <w:pPr>
              <w:pStyle w:val="TableParagraph"/>
              <w:spacing w:before="109"/>
              <w:ind w:left="109"/>
            </w:pPr>
            <w:r>
              <w:rPr>
                <w:w w:val="105"/>
              </w:rPr>
              <w:t>Express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70%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5"/>
                <w:w w:val="105"/>
              </w:rPr>
              <w:t>and</w:t>
            </w:r>
          </w:p>
          <w:p w14:paraId="039E8FE2" w14:textId="77777777" w:rsidR="002A509D" w:rsidRDefault="00BE6BC7">
            <w:pPr>
              <w:pStyle w:val="TableParagraph"/>
              <w:spacing w:before="15"/>
              <w:ind w:left="109"/>
            </w:pPr>
            <w:r>
              <w:rPr>
                <w:w w:val="90"/>
              </w:rPr>
              <w:t>Full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50%</w:t>
            </w:r>
          </w:p>
        </w:tc>
        <w:tc>
          <w:tcPr>
            <w:tcW w:w="4000" w:type="dxa"/>
          </w:tcPr>
          <w:p w14:paraId="75029549" w14:textId="77777777" w:rsidR="002A509D" w:rsidRDefault="00BE6BC7">
            <w:pPr>
              <w:pStyle w:val="TableParagraph"/>
              <w:spacing w:before="109"/>
            </w:pPr>
            <w:r>
              <w:rPr>
                <w:spacing w:val="-4"/>
              </w:rPr>
              <w:t>Good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estimation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from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models</w:t>
            </w:r>
          </w:p>
        </w:tc>
      </w:tr>
    </w:tbl>
    <w:p w14:paraId="6E7226C4" w14:textId="77777777" w:rsidR="002A509D" w:rsidRDefault="002A509D">
      <w:pPr>
        <w:pStyle w:val="TableParagraph"/>
        <w:sectPr w:rsidR="002A509D">
          <w:pgSz w:w="12240" w:h="15840"/>
          <w:pgMar w:top="2040" w:right="1080" w:bottom="280" w:left="1440" w:header="436" w:footer="0" w:gutter="0"/>
          <w:cols w:space="720"/>
        </w:sectPr>
      </w:pPr>
    </w:p>
    <w:p w14:paraId="2C462FA8" w14:textId="77777777" w:rsidR="002A509D" w:rsidRDefault="00BE6BC7">
      <w:pPr>
        <w:spacing w:before="284" w:line="326" w:lineRule="auto"/>
        <w:rPr>
          <w:b/>
          <w:sz w:val="26"/>
        </w:rPr>
      </w:pPr>
      <w:bookmarkStart w:id="10" w:name="¿What_about_the_results_of_the_output_of"/>
      <w:bookmarkEnd w:id="10"/>
      <w:r>
        <w:rPr>
          <w:b/>
          <w:color w:val="CC0000"/>
          <w:sz w:val="26"/>
        </w:rPr>
        <w:t>¿What</w:t>
      </w:r>
      <w:r>
        <w:rPr>
          <w:b/>
          <w:color w:val="CC0000"/>
          <w:spacing w:val="22"/>
          <w:sz w:val="26"/>
        </w:rPr>
        <w:t xml:space="preserve"> </w:t>
      </w:r>
      <w:r>
        <w:rPr>
          <w:b/>
          <w:color w:val="CC0000"/>
          <w:sz w:val="26"/>
        </w:rPr>
        <w:t>about</w:t>
      </w:r>
      <w:r>
        <w:rPr>
          <w:b/>
          <w:color w:val="CC0000"/>
          <w:spacing w:val="22"/>
          <w:sz w:val="26"/>
        </w:rPr>
        <w:t xml:space="preserve"> </w:t>
      </w:r>
      <w:r>
        <w:rPr>
          <w:b/>
          <w:color w:val="CC0000"/>
          <w:sz w:val="26"/>
        </w:rPr>
        <w:t>the</w:t>
      </w:r>
      <w:r>
        <w:rPr>
          <w:b/>
          <w:color w:val="CC0000"/>
          <w:spacing w:val="22"/>
          <w:sz w:val="26"/>
        </w:rPr>
        <w:t xml:space="preserve"> </w:t>
      </w:r>
      <w:r>
        <w:rPr>
          <w:b/>
          <w:color w:val="CC0000"/>
          <w:sz w:val="26"/>
        </w:rPr>
        <w:t>results</w:t>
      </w:r>
      <w:r>
        <w:rPr>
          <w:b/>
          <w:color w:val="CC0000"/>
          <w:spacing w:val="22"/>
          <w:sz w:val="26"/>
        </w:rPr>
        <w:t xml:space="preserve"> </w:t>
      </w:r>
      <w:r>
        <w:rPr>
          <w:b/>
          <w:color w:val="CC0000"/>
          <w:sz w:val="26"/>
        </w:rPr>
        <w:t>of</w:t>
      </w:r>
      <w:r>
        <w:rPr>
          <w:b/>
          <w:color w:val="CC0000"/>
          <w:spacing w:val="22"/>
          <w:sz w:val="26"/>
        </w:rPr>
        <w:t xml:space="preserve"> </w:t>
      </w:r>
      <w:r>
        <w:rPr>
          <w:b/>
          <w:color w:val="CC0000"/>
          <w:sz w:val="26"/>
        </w:rPr>
        <w:t>the</w:t>
      </w:r>
      <w:r>
        <w:rPr>
          <w:b/>
          <w:color w:val="CC0000"/>
          <w:spacing w:val="22"/>
          <w:sz w:val="26"/>
        </w:rPr>
        <w:t xml:space="preserve"> </w:t>
      </w:r>
      <w:r>
        <w:rPr>
          <w:b/>
          <w:color w:val="CC0000"/>
          <w:sz w:val="26"/>
        </w:rPr>
        <w:t>output of the survey comparing Hybrid data versus Real data?</w:t>
      </w:r>
    </w:p>
    <w:p w14:paraId="1B9EFCA7" w14:textId="77777777" w:rsidR="002A509D" w:rsidRDefault="002A509D">
      <w:pPr>
        <w:pStyle w:val="BodyText"/>
        <w:spacing w:before="7"/>
        <w:rPr>
          <w:b/>
          <w:sz w:val="26"/>
        </w:rPr>
      </w:pPr>
    </w:p>
    <w:p w14:paraId="3D4F441F" w14:textId="77777777" w:rsidR="002A509D" w:rsidRDefault="00BE6BC7">
      <w:pPr>
        <w:pStyle w:val="Heading1"/>
        <w:numPr>
          <w:ilvl w:val="0"/>
          <w:numId w:val="7"/>
        </w:numPr>
        <w:tabs>
          <w:tab w:val="left" w:pos="718"/>
        </w:tabs>
        <w:ind w:left="718" w:hanging="358"/>
        <w:rPr>
          <w:color w:val="CC0000"/>
        </w:rPr>
      </w:pPr>
      <w:bookmarkStart w:id="11" w:name="6.​Survey_Output_Comparison_"/>
      <w:bookmarkEnd w:id="11"/>
      <w:r>
        <w:rPr>
          <w:color w:val="CC0000"/>
          <w:spacing w:val="-4"/>
        </w:rPr>
        <w:t>Survey</w:t>
      </w:r>
      <w:r>
        <w:rPr>
          <w:color w:val="CC0000"/>
          <w:spacing w:val="-17"/>
        </w:rPr>
        <w:t xml:space="preserve"> </w:t>
      </w:r>
      <w:r>
        <w:rPr>
          <w:color w:val="CC0000"/>
          <w:spacing w:val="-4"/>
        </w:rPr>
        <w:t>Output</w:t>
      </w:r>
      <w:r>
        <w:rPr>
          <w:color w:val="CC0000"/>
          <w:spacing w:val="-16"/>
        </w:rPr>
        <w:t xml:space="preserve"> </w:t>
      </w:r>
      <w:r>
        <w:rPr>
          <w:color w:val="CC0000"/>
          <w:spacing w:val="-4"/>
        </w:rPr>
        <w:t>Comparison</w:t>
      </w:r>
    </w:p>
    <w:p w14:paraId="24F52E9B" w14:textId="77777777" w:rsidR="002A509D" w:rsidRDefault="00BE6BC7">
      <w:pPr>
        <w:pStyle w:val="ListParagraph"/>
        <w:numPr>
          <w:ilvl w:val="1"/>
          <w:numId w:val="7"/>
        </w:numPr>
        <w:tabs>
          <w:tab w:val="left" w:pos="312"/>
        </w:tabs>
        <w:spacing w:before="274"/>
        <w:ind w:left="312" w:hanging="312"/>
        <w:rPr>
          <w:b/>
        </w:rPr>
      </w:pPr>
      <w:r>
        <w:rPr>
          <w:b/>
          <w:color w:val="CC0000"/>
          <w:spacing w:val="-4"/>
        </w:rPr>
        <w:t>Question</w:t>
      </w:r>
      <w:r>
        <w:rPr>
          <w:b/>
          <w:color w:val="CC0000"/>
          <w:spacing w:val="-11"/>
        </w:rPr>
        <w:t xml:space="preserve"> </w:t>
      </w:r>
      <w:r>
        <w:rPr>
          <w:b/>
          <w:color w:val="CC0000"/>
          <w:spacing w:val="-4"/>
        </w:rPr>
        <w:t>1:</w:t>
      </w:r>
      <w:r>
        <w:rPr>
          <w:b/>
          <w:color w:val="CC0000"/>
          <w:spacing w:val="-11"/>
        </w:rPr>
        <w:t xml:space="preserve"> </w:t>
      </w:r>
      <w:r>
        <w:rPr>
          <w:b/>
          <w:color w:val="CC0000"/>
          <w:spacing w:val="-4"/>
        </w:rPr>
        <w:t>At</w:t>
      </w:r>
      <w:r>
        <w:rPr>
          <w:b/>
          <w:color w:val="CC0000"/>
          <w:spacing w:val="-10"/>
        </w:rPr>
        <w:t xml:space="preserve"> </w:t>
      </w:r>
      <w:r>
        <w:rPr>
          <w:b/>
          <w:color w:val="CC0000"/>
          <w:spacing w:val="-4"/>
        </w:rPr>
        <w:t>what</w:t>
      </w:r>
      <w:r>
        <w:rPr>
          <w:b/>
          <w:color w:val="CC0000"/>
          <w:spacing w:val="-11"/>
        </w:rPr>
        <w:t xml:space="preserve"> </w:t>
      </w:r>
      <w:r>
        <w:rPr>
          <w:b/>
          <w:color w:val="CC0000"/>
          <w:spacing w:val="-4"/>
        </w:rPr>
        <w:t>age</w:t>
      </w:r>
      <w:r>
        <w:rPr>
          <w:b/>
          <w:color w:val="CC0000"/>
          <w:spacing w:val="-10"/>
        </w:rPr>
        <w:t xml:space="preserve"> </w:t>
      </w:r>
      <w:r>
        <w:rPr>
          <w:b/>
          <w:color w:val="CC0000"/>
          <w:spacing w:val="-4"/>
        </w:rPr>
        <w:t>does</w:t>
      </w:r>
      <w:r>
        <w:rPr>
          <w:b/>
          <w:color w:val="CC0000"/>
          <w:spacing w:val="-11"/>
        </w:rPr>
        <w:t xml:space="preserve"> </w:t>
      </w:r>
      <w:r>
        <w:rPr>
          <w:b/>
          <w:color w:val="CC0000"/>
          <w:spacing w:val="-4"/>
        </w:rPr>
        <w:t>someone</w:t>
      </w:r>
      <w:r>
        <w:rPr>
          <w:b/>
          <w:color w:val="CC0000"/>
          <w:spacing w:val="-10"/>
        </w:rPr>
        <w:t xml:space="preserve"> </w:t>
      </w:r>
      <w:r>
        <w:rPr>
          <w:b/>
          <w:color w:val="CC0000"/>
          <w:spacing w:val="-4"/>
        </w:rPr>
        <w:t>starts</w:t>
      </w:r>
      <w:r>
        <w:rPr>
          <w:b/>
          <w:color w:val="CC0000"/>
          <w:spacing w:val="-11"/>
        </w:rPr>
        <w:t xml:space="preserve"> </w:t>
      </w:r>
      <w:r>
        <w:rPr>
          <w:b/>
          <w:color w:val="CC0000"/>
          <w:spacing w:val="-4"/>
        </w:rPr>
        <w:t>feeling</w:t>
      </w:r>
      <w:r>
        <w:rPr>
          <w:b/>
          <w:color w:val="CC0000"/>
          <w:spacing w:val="-10"/>
        </w:rPr>
        <w:t xml:space="preserve"> </w:t>
      </w:r>
      <w:r>
        <w:rPr>
          <w:b/>
          <w:color w:val="CC0000"/>
          <w:spacing w:val="-4"/>
        </w:rPr>
        <w:t>old?</w:t>
      </w:r>
    </w:p>
    <w:p w14:paraId="6D09C5E0" w14:textId="77777777" w:rsidR="002A509D" w:rsidRDefault="00BE6BC7">
      <w:pPr>
        <w:pStyle w:val="BodyText"/>
        <w:rPr>
          <w:b/>
          <w:sz w:val="18"/>
        </w:rPr>
      </w:pPr>
      <w:r>
        <w:rPr>
          <w:b/>
          <w:noProof/>
          <w:sz w:val="18"/>
        </w:rPr>
        <w:drawing>
          <wp:anchor distT="0" distB="0" distL="0" distR="0" simplePos="0" relativeHeight="487590400" behindDoc="1" locked="0" layoutInCell="1" allowOverlap="1" wp14:anchorId="6CE7E8F6" wp14:editId="17E1292B">
            <wp:simplePos x="0" y="0"/>
            <wp:positionH relativeFrom="page">
              <wp:posOffset>1056509</wp:posOffset>
            </wp:positionH>
            <wp:positionV relativeFrom="paragraph">
              <wp:posOffset>148369</wp:posOffset>
            </wp:positionV>
            <wp:extent cx="5406278" cy="4027360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278" cy="402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F90CDA" w14:textId="77777777" w:rsidR="002A509D" w:rsidRDefault="002A509D">
      <w:pPr>
        <w:pStyle w:val="BodyText"/>
        <w:rPr>
          <w:b/>
          <w:sz w:val="18"/>
        </w:rPr>
        <w:sectPr w:rsidR="002A509D">
          <w:pgSz w:w="12240" w:h="15840"/>
          <w:pgMar w:top="2040" w:right="1080" w:bottom="280" w:left="1440" w:header="436" w:footer="0" w:gutter="0"/>
          <w:cols w:space="720"/>
        </w:sectPr>
      </w:pPr>
    </w:p>
    <w:p w14:paraId="2F6EBF05" w14:textId="77777777" w:rsidR="002A509D" w:rsidRDefault="002A509D">
      <w:pPr>
        <w:pStyle w:val="BodyText"/>
        <w:spacing w:before="232"/>
        <w:rPr>
          <w:b/>
          <w:sz w:val="20"/>
        </w:rPr>
      </w:pPr>
    </w:p>
    <w:p w14:paraId="46A2E2A8" w14:textId="77777777" w:rsidR="002A509D" w:rsidRDefault="00BE6BC7">
      <w:pPr>
        <w:pStyle w:val="BodyText"/>
        <w:ind w:left="218"/>
        <w:rPr>
          <w:sz w:val="20"/>
        </w:rPr>
      </w:pPr>
      <w:r>
        <w:rPr>
          <w:noProof/>
          <w:sz w:val="20"/>
        </w:rPr>
        <w:drawing>
          <wp:inline distT="0" distB="0" distL="0" distR="0" wp14:anchorId="33F51D94" wp14:editId="5D7C9121">
            <wp:extent cx="4664261" cy="3609975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261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E1794" w14:textId="77777777" w:rsidR="002A509D" w:rsidRDefault="00BE6BC7">
      <w:pPr>
        <w:pStyle w:val="BodyText"/>
        <w:spacing w:before="172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0912" behindDoc="1" locked="0" layoutInCell="1" allowOverlap="1" wp14:anchorId="0ED87B14" wp14:editId="21F66ACF">
            <wp:simplePos x="0" y="0"/>
            <wp:positionH relativeFrom="page">
              <wp:posOffset>1015603</wp:posOffset>
            </wp:positionH>
            <wp:positionV relativeFrom="paragraph">
              <wp:posOffset>272266</wp:posOffset>
            </wp:positionV>
            <wp:extent cx="4530437" cy="3366516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437" cy="3366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3B6CB8" w14:textId="77777777" w:rsidR="002A509D" w:rsidRDefault="002A509D">
      <w:pPr>
        <w:pStyle w:val="BodyText"/>
        <w:rPr>
          <w:b/>
          <w:sz w:val="20"/>
        </w:rPr>
        <w:sectPr w:rsidR="002A509D">
          <w:pgSz w:w="12240" w:h="15840"/>
          <w:pgMar w:top="2040" w:right="1080" w:bottom="280" w:left="1440" w:header="436" w:footer="0" w:gutter="0"/>
          <w:cols w:space="720"/>
        </w:sectPr>
      </w:pPr>
    </w:p>
    <w:p w14:paraId="32C6B4AC" w14:textId="77777777" w:rsidR="002A509D" w:rsidRDefault="002A509D">
      <w:pPr>
        <w:pStyle w:val="BodyText"/>
        <w:rPr>
          <w:b/>
        </w:rPr>
      </w:pPr>
    </w:p>
    <w:p w14:paraId="0C0DFEA2" w14:textId="77777777" w:rsidR="002A509D" w:rsidRDefault="002A509D">
      <w:pPr>
        <w:pStyle w:val="BodyText"/>
        <w:spacing w:before="2"/>
        <w:rPr>
          <w:b/>
        </w:rPr>
      </w:pPr>
    </w:p>
    <w:p w14:paraId="0FEE3FA8" w14:textId="77777777" w:rsidR="002A509D" w:rsidRDefault="00BE6BC7">
      <w:pPr>
        <w:pStyle w:val="ListParagraph"/>
        <w:numPr>
          <w:ilvl w:val="1"/>
          <w:numId w:val="7"/>
        </w:numPr>
        <w:tabs>
          <w:tab w:val="left" w:pos="375"/>
        </w:tabs>
        <w:ind w:left="375" w:hanging="375"/>
        <w:rPr>
          <w:b/>
        </w:rPr>
      </w:pPr>
      <w:r>
        <w:rPr>
          <w:b/>
          <w:color w:val="CC0000"/>
          <w:spacing w:val="-4"/>
        </w:rPr>
        <w:t>Question</w:t>
      </w:r>
      <w:r>
        <w:rPr>
          <w:b/>
          <w:color w:val="CC0000"/>
          <w:spacing w:val="-12"/>
        </w:rPr>
        <w:t xml:space="preserve"> </w:t>
      </w:r>
      <w:r>
        <w:rPr>
          <w:b/>
          <w:color w:val="CC0000"/>
          <w:spacing w:val="-4"/>
        </w:rPr>
        <w:t>2:</w:t>
      </w:r>
      <w:r>
        <w:rPr>
          <w:b/>
          <w:color w:val="CC0000"/>
          <w:spacing w:val="-11"/>
        </w:rPr>
        <w:t xml:space="preserve"> </w:t>
      </w:r>
      <w:r>
        <w:rPr>
          <w:b/>
          <w:color w:val="CC0000"/>
          <w:spacing w:val="-4"/>
        </w:rPr>
        <w:t>Do</w:t>
      </w:r>
      <w:r>
        <w:rPr>
          <w:b/>
          <w:color w:val="CC0000"/>
          <w:spacing w:val="-12"/>
        </w:rPr>
        <w:t xml:space="preserve"> </w:t>
      </w:r>
      <w:r>
        <w:rPr>
          <w:b/>
          <w:color w:val="CC0000"/>
          <w:spacing w:val="-4"/>
        </w:rPr>
        <w:t>you</w:t>
      </w:r>
      <w:r>
        <w:rPr>
          <w:b/>
          <w:color w:val="CC0000"/>
          <w:spacing w:val="-11"/>
        </w:rPr>
        <w:t xml:space="preserve"> </w:t>
      </w:r>
      <w:r>
        <w:rPr>
          <w:b/>
          <w:color w:val="CC0000"/>
          <w:spacing w:val="-4"/>
        </w:rPr>
        <w:t>plan</w:t>
      </w:r>
      <w:r>
        <w:rPr>
          <w:b/>
          <w:color w:val="CC0000"/>
          <w:spacing w:val="-12"/>
        </w:rPr>
        <w:t xml:space="preserve"> </w:t>
      </w:r>
      <w:r>
        <w:rPr>
          <w:b/>
          <w:color w:val="CC0000"/>
          <w:spacing w:val="-4"/>
        </w:rPr>
        <w:t>on</w:t>
      </w:r>
      <w:r>
        <w:rPr>
          <w:b/>
          <w:color w:val="CC0000"/>
          <w:spacing w:val="-11"/>
        </w:rPr>
        <w:t xml:space="preserve"> </w:t>
      </w:r>
      <w:r>
        <w:rPr>
          <w:b/>
          <w:color w:val="CC0000"/>
          <w:spacing w:val="-4"/>
        </w:rPr>
        <w:t>having</w:t>
      </w:r>
      <w:r>
        <w:rPr>
          <w:b/>
          <w:color w:val="CC0000"/>
          <w:spacing w:val="-12"/>
        </w:rPr>
        <w:t xml:space="preserve"> </w:t>
      </w:r>
      <w:r>
        <w:rPr>
          <w:b/>
          <w:color w:val="CC0000"/>
          <w:spacing w:val="-4"/>
        </w:rPr>
        <w:t>children</w:t>
      </w:r>
      <w:r>
        <w:rPr>
          <w:b/>
          <w:color w:val="CC0000"/>
          <w:spacing w:val="-11"/>
        </w:rPr>
        <w:t xml:space="preserve"> </w:t>
      </w:r>
      <w:r>
        <w:rPr>
          <w:b/>
          <w:color w:val="CC0000"/>
          <w:spacing w:val="-4"/>
        </w:rPr>
        <w:t>later</w:t>
      </w:r>
      <w:r>
        <w:rPr>
          <w:b/>
          <w:color w:val="CC0000"/>
          <w:spacing w:val="-12"/>
        </w:rPr>
        <w:t xml:space="preserve"> </w:t>
      </w:r>
      <w:r>
        <w:rPr>
          <w:b/>
          <w:color w:val="CC0000"/>
          <w:spacing w:val="-5"/>
        </w:rPr>
        <w:t>on?</w:t>
      </w:r>
    </w:p>
    <w:p w14:paraId="420CC95A" w14:textId="77777777" w:rsidR="002A509D" w:rsidRDefault="002A509D">
      <w:pPr>
        <w:pStyle w:val="BodyText"/>
        <w:spacing w:before="29"/>
        <w:rPr>
          <w:b/>
        </w:rPr>
      </w:pPr>
    </w:p>
    <w:p w14:paraId="7F9559CF" w14:textId="77777777" w:rsidR="002A509D" w:rsidRDefault="00BE6BC7">
      <w:pPr>
        <w:pStyle w:val="ListParagraph"/>
        <w:numPr>
          <w:ilvl w:val="2"/>
          <w:numId w:val="7"/>
        </w:numPr>
        <w:tabs>
          <w:tab w:val="left" w:pos="499"/>
        </w:tabs>
        <w:ind w:left="499" w:hanging="499"/>
        <w:rPr>
          <w:b/>
        </w:rPr>
      </w:pPr>
      <w:r>
        <w:rPr>
          <w:b/>
          <w:color w:val="CC0000"/>
          <w:spacing w:val="-8"/>
        </w:rPr>
        <w:t>Yes,</w:t>
      </w:r>
      <w:r>
        <w:rPr>
          <w:b/>
          <w:color w:val="CC0000"/>
          <w:spacing w:val="-6"/>
        </w:rPr>
        <w:t xml:space="preserve"> </w:t>
      </w:r>
      <w:r>
        <w:rPr>
          <w:b/>
          <w:color w:val="CC0000"/>
          <w:spacing w:val="-8"/>
        </w:rPr>
        <w:t>and</w:t>
      </w:r>
      <w:r>
        <w:rPr>
          <w:b/>
          <w:color w:val="CC0000"/>
          <w:spacing w:val="-5"/>
        </w:rPr>
        <w:t xml:space="preserve"> </w:t>
      </w:r>
      <w:r>
        <w:rPr>
          <w:b/>
          <w:color w:val="CC0000"/>
          <w:spacing w:val="-8"/>
        </w:rPr>
        <w:t>I</w:t>
      </w:r>
      <w:r>
        <w:rPr>
          <w:b/>
          <w:color w:val="CC0000"/>
          <w:spacing w:val="-6"/>
        </w:rPr>
        <w:t xml:space="preserve"> </w:t>
      </w:r>
      <w:r>
        <w:rPr>
          <w:b/>
          <w:color w:val="CC0000"/>
          <w:spacing w:val="-8"/>
        </w:rPr>
        <w:t>don’t</w:t>
      </w:r>
      <w:r>
        <w:rPr>
          <w:b/>
          <w:color w:val="CC0000"/>
          <w:spacing w:val="-5"/>
        </w:rPr>
        <w:t xml:space="preserve"> </w:t>
      </w:r>
      <w:r>
        <w:rPr>
          <w:b/>
          <w:color w:val="CC0000"/>
          <w:spacing w:val="-8"/>
        </w:rPr>
        <w:t>have</w:t>
      </w:r>
      <w:r>
        <w:rPr>
          <w:b/>
          <w:color w:val="CC0000"/>
          <w:spacing w:val="-6"/>
        </w:rPr>
        <w:t xml:space="preserve"> </w:t>
      </w:r>
      <w:r>
        <w:rPr>
          <w:b/>
          <w:color w:val="CC0000"/>
          <w:spacing w:val="-8"/>
        </w:rPr>
        <w:t>children</w:t>
      </w:r>
    </w:p>
    <w:p w14:paraId="1FA34B6B" w14:textId="77777777" w:rsidR="002A509D" w:rsidRDefault="00BE6BC7">
      <w:pPr>
        <w:pStyle w:val="BodyText"/>
        <w:spacing w:before="9"/>
        <w:rPr>
          <w:b/>
          <w:sz w:val="8"/>
        </w:rPr>
      </w:pPr>
      <w:r>
        <w:rPr>
          <w:b/>
          <w:noProof/>
          <w:sz w:val="8"/>
        </w:rPr>
        <w:drawing>
          <wp:anchor distT="0" distB="0" distL="0" distR="0" simplePos="0" relativeHeight="487591424" behindDoc="1" locked="0" layoutInCell="1" allowOverlap="1" wp14:anchorId="056C580D" wp14:editId="287A9DD3">
            <wp:simplePos x="0" y="0"/>
            <wp:positionH relativeFrom="page">
              <wp:posOffset>972289</wp:posOffset>
            </wp:positionH>
            <wp:positionV relativeFrom="paragraph">
              <wp:posOffset>80046</wp:posOffset>
            </wp:positionV>
            <wp:extent cx="4146195" cy="3219830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195" cy="321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8"/>
        </w:rPr>
        <w:drawing>
          <wp:anchor distT="0" distB="0" distL="0" distR="0" simplePos="0" relativeHeight="487591936" behindDoc="1" locked="0" layoutInCell="1" allowOverlap="1" wp14:anchorId="03057CDA" wp14:editId="04935878">
            <wp:simplePos x="0" y="0"/>
            <wp:positionH relativeFrom="page">
              <wp:posOffset>956877</wp:posOffset>
            </wp:positionH>
            <wp:positionV relativeFrom="paragraph">
              <wp:posOffset>3504319</wp:posOffset>
            </wp:positionV>
            <wp:extent cx="4130723" cy="3374136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723" cy="3374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910D07" w14:textId="77777777" w:rsidR="002A509D" w:rsidRDefault="002A509D">
      <w:pPr>
        <w:pStyle w:val="BodyText"/>
        <w:spacing w:before="65"/>
        <w:rPr>
          <w:b/>
          <w:sz w:val="20"/>
        </w:rPr>
      </w:pPr>
    </w:p>
    <w:p w14:paraId="15ADB87C" w14:textId="77777777" w:rsidR="002A509D" w:rsidRDefault="002A509D">
      <w:pPr>
        <w:pStyle w:val="BodyText"/>
        <w:rPr>
          <w:b/>
          <w:sz w:val="20"/>
        </w:rPr>
        <w:sectPr w:rsidR="002A509D">
          <w:pgSz w:w="12240" w:h="15840"/>
          <w:pgMar w:top="2040" w:right="1080" w:bottom="280" w:left="1440" w:header="436" w:footer="0" w:gutter="0"/>
          <w:cols w:space="720"/>
        </w:sectPr>
      </w:pPr>
    </w:p>
    <w:p w14:paraId="448B38F3" w14:textId="77777777" w:rsidR="002A509D" w:rsidRDefault="002A509D">
      <w:pPr>
        <w:pStyle w:val="BodyText"/>
        <w:spacing w:before="134"/>
        <w:rPr>
          <w:b/>
          <w:sz w:val="20"/>
        </w:rPr>
      </w:pPr>
    </w:p>
    <w:p w14:paraId="2C149C31" w14:textId="77777777" w:rsidR="002A509D" w:rsidRDefault="00BE6BC7">
      <w:pPr>
        <w:pStyle w:val="BodyText"/>
        <w:ind w:left="45"/>
        <w:rPr>
          <w:sz w:val="20"/>
        </w:rPr>
      </w:pPr>
      <w:r>
        <w:rPr>
          <w:noProof/>
          <w:sz w:val="20"/>
        </w:rPr>
        <w:drawing>
          <wp:inline distT="0" distB="0" distL="0" distR="0" wp14:anchorId="23B59996" wp14:editId="08D1DD7D">
            <wp:extent cx="5393032" cy="4300728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032" cy="430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8DC71" w14:textId="77777777" w:rsidR="002A509D" w:rsidRDefault="002A509D">
      <w:pPr>
        <w:pStyle w:val="BodyText"/>
        <w:rPr>
          <w:b/>
          <w:sz w:val="26"/>
        </w:rPr>
      </w:pPr>
    </w:p>
    <w:p w14:paraId="27EDB052" w14:textId="77777777" w:rsidR="002A509D" w:rsidRDefault="002A509D">
      <w:pPr>
        <w:pStyle w:val="BodyText"/>
        <w:rPr>
          <w:b/>
          <w:sz w:val="26"/>
        </w:rPr>
      </w:pPr>
    </w:p>
    <w:p w14:paraId="64920863" w14:textId="77777777" w:rsidR="002A509D" w:rsidRDefault="002A509D">
      <w:pPr>
        <w:pStyle w:val="BodyText"/>
        <w:spacing w:before="278"/>
        <w:rPr>
          <w:b/>
          <w:sz w:val="26"/>
        </w:rPr>
      </w:pPr>
    </w:p>
    <w:p w14:paraId="5158AC8F" w14:textId="77777777" w:rsidR="002A509D" w:rsidRDefault="00BE6BC7">
      <w:pPr>
        <w:rPr>
          <w:b/>
          <w:sz w:val="26"/>
        </w:rPr>
      </w:pPr>
      <w:bookmarkStart w:id="12" w:name="Key_Takeaways_"/>
      <w:bookmarkEnd w:id="12"/>
      <w:r>
        <w:rPr>
          <w:b/>
          <w:color w:val="CC0000"/>
          <w:spacing w:val="-6"/>
          <w:sz w:val="26"/>
        </w:rPr>
        <w:t>Key</w:t>
      </w:r>
      <w:r>
        <w:rPr>
          <w:b/>
          <w:color w:val="CC0000"/>
          <w:spacing w:val="-10"/>
          <w:sz w:val="26"/>
        </w:rPr>
        <w:t xml:space="preserve"> </w:t>
      </w:r>
      <w:r>
        <w:rPr>
          <w:b/>
          <w:color w:val="CC0000"/>
          <w:spacing w:val="-2"/>
          <w:sz w:val="26"/>
        </w:rPr>
        <w:t>Takeaways</w:t>
      </w:r>
    </w:p>
    <w:p w14:paraId="51E0C7AF" w14:textId="77777777" w:rsidR="002A509D" w:rsidRDefault="002A509D">
      <w:pPr>
        <w:pStyle w:val="BodyText"/>
        <w:spacing w:before="41"/>
        <w:rPr>
          <w:b/>
          <w:sz w:val="26"/>
        </w:rPr>
      </w:pPr>
    </w:p>
    <w:p w14:paraId="37596755" w14:textId="77777777" w:rsidR="002A509D" w:rsidRDefault="00BE6BC7">
      <w:pPr>
        <w:pStyle w:val="ListParagraph"/>
        <w:numPr>
          <w:ilvl w:val="0"/>
          <w:numId w:val="1"/>
        </w:numPr>
        <w:tabs>
          <w:tab w:val="left" w:pos="231"/>
        </w:tabs>
        <w:spacing w:line="328" w:lineRule="auto"/>
        <w:ind w:right="366" w:firstLine="0"/>
      </w:pPr>
      <w:bookmarkStart w:id="13" w:name="1._Full_70%_is_the_Most_Accurate_Model,_"/>
      <w:bookmarkEnd w:id="13"/>
      <w:r>
        <w:rPr>
          <w:b/>
        </w:rPr>
        <w:t xml:space="preserve">Full 70% is the Most Accurate Model, followed by Express 70%. </w:t>
      </w:r>
      <w:r>
        <w:t>More Real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Improves Model Quality.</w:t>
      </w:r>
    </w:p>
    <w:p w14:paraId="7BDDEAC9" w14:textId="77777777" w:rsidR="002A509D" w:rsidRDefault="00BE6BC7">
      <w:pPr>
        <w:pStyle w:val="ListParagraph"/>
        <w:numPr>
          <w:ilvl w:val="1"/>
          <w:numId w:val="1"/>
        </w:numPr>
        <w:tabs>
          <w:tab w:val="left" w:pos="719"/>
        </w:tabs>
        <w:spacing w:before="226"/>
        <w:ind w:left="719" w:hanging="359"/>
      </w:pPr>
      <w:bookmarkStart w:id="14" w:name="●​70%_real_data_outperforms_50%_across_t"/>
      <w:bookmarkEnd w:id="14"/>
      <w:r>
        <w:rPr>
          <w:b/>
          <w:spacing w:val="-2"/>
        </w:rPr>
        <w:t>70%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real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data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outperforms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50%</w:t>
      </w:r>
      <w:r>
        <w:rPr>
          <w:b/>
          <w:spacing w:val="-11"/>
        </w:rPr>
        <w:t xml:space="preserve"> </w:t>
      </w:r>
      <w:r>
        <w:rPr>
          <w:spacing w:val="-2"/>
        </w:rPr>
        <w:t>across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board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both</w:t>
      </w:r>
      <w:r>
        <w:rPr>
          <w:spacing w:val="-12"/>
        </w:rPr>
        <w:t xml:space="preserve"> </w:t>
      </w:r>
      <w:r>
        <w:rPr>
          <w:spacing w:val="-2"/>
        </w:rPr>
        <w:t>augmented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hybrid</w:t>
      </w:r>
      <w:r>
        <w:rPr>
          <w:spacing w:val="-11"/>
        </w:rPr>
        <w:t xml:space="preserve"> </w:t>
      </w:r>
      <w:r>
        <w:rPr>
          <w:spacing w:val="-2"/>
        </w:rPr>
        <w:t>forms.</w:t>
      </w:r>
    </w:p>
    <w:p w14:paraId="0B852918" w14:textId="77777777" w:rsidR="002A509D" w:rsidRDefault="002A509D">
      <w:pPr>
        <w:pStyle w:val="BodyText"/>
        <w:spacing w:before="69"/>
      </w:pPr>
    </w:p>
    <w:p w14:paraId="0E862BCE" w14:textId="77777777" w:rsidR="002A509D" w:rsidRDefault="00BE6BC7">
      <w:pPr>
        <w:pStyle w:val="Heading2"/>
        <w:numPr>
          <w:ilvl w:val="0"/>
          <w:numId w:val="1"/>
        </w:numPr>
        <w:tabs>
          <w:tab w:val="left" w:pos="242"/>
        </w:tabs>
        <w:ind w:left="242" w:hanging="242"/>
      </w:pPr>
      <w:bookmarkStart w:id="15" w:name="2._Subsample_Sensitivity_Requires_Carefu"/>
      <w:bookmarkEnd w:id="15"/>
      <w:r>
        <w:rPr>
          <w:spacing w:val="-4"/>
        </w:rPr>
        <w:t>Subsample</w:t>
      </w:r>
      <w:r>
        <w:rPr>
          <w:spacing w:val="-7"/>
        </w:rPr>
        <w:t xml:space="preserve"> </w:t>
      </w:r>
      <w:r>
        <w:rPr>
          <w:spacing w:val="-4"/>
        </w:rPr>
        <w:t>Sensitivity</w:t>
      </w:r>
      <w:r>
        <w:rPr>
          <w:spacing w:val="-7"/>
        </w:rPr>
        <w:t xml:space="preserve"> </w:t>
      </w:r>
      <w:r>
        <w:rPr>
          <w:spacing w:val="-4"/>
        </w:rPr>
        <w:t>Requires</w:t>
      </w:r>
      <w:r>
        <w:rPr>
          <w:spacing w:val="-7"/>
        </w:rPr>
        <w:t xml:space="preserve"> </w:t>
      </w:r>
      <w:r>
        <w:rPr>
          <w:spacing w:val="-4"/>
        </w:rPr>
        <w:t>Careful</w:t>
      </w:r>
      <w:r>
        <w:rPr>
          <w:spacing w:val="-7"/>
        </w:rPr>
        <w:t xml:space="preserve"> </w:t>
      </w:r>
      <w:r>
        <w:rPr>
          <w:spacing w:val="-4"/>
        </w:rPr>
        <w:t>Planning</w:t>
      </w:r>
    </w:p>
    <w:p w14:paraId="4C4B2626" w14:textId="77777777" w:rsidR="002A509D" w:rsidRDefault="002A509D">
      <w:pPr>
        <w:pStyle w:val="BodyText"/>
        <w:spacing w:before="66"/>
        <w:rPr>
          <w:b/>
        </w:rPr>
      </w:pPr>
    </w:p>
    <w:p w14:paraId="7A034F00" w14:textId="77777777" w:rsidR="002A509D" w:rsidRDefault="00BE6BC7">
      <w:pPr>
        <w:pStyle w:val="ListParagraph"/>
        <w:numPr>
          <w:ilvl w:val="1"/>
          <w:numId w:val="1"/>
        </w:numPr>
        <w:tabs>
          <w:tab w:val="left" w:pos="720"/>
        </w:tabs>
        <w:spacing w:line="314" w:lineRule="auto"/>
        <w:ind w:right="473"/>
      </w:pPr>
      <w:r>
        <w:rPr>
          <w:spacing w:val="-2"/>
        </w:rPr>
        <w:t>All</w:t>
      </w:r>
      <w:r>
        <w:rPr>
          <w:spacing w:val="-13"/>
        </w:rPr>
        <w:t xml:space="preserve"> </w:t>
      </w:r>
      <w:r>
        <w:rPr>
          <w:spacing w:val="-2"/>
        </w:rPr>
        <w:t>synthetic</w:t>
      </w:r>
      <w:r>
        <w:rPr>
          <w:spacing w:val="-13"/>
        </w:rPr>
        <w:t xml:space="preserve"> </w:t>
      </w:r>
      <w:r>
        <w:rPr>
          <w:spacing w:val="-2"/>
        </w:rPr>
        <w:t>models</w:t>
      </w:r>
      <w:r>
        <w:rPr>
          <w:spacing w:val="-13"/>
        </w:rPr>
        <w:t xml:space="preserve"> </w:t>
      </w:r>
      <w:r>
        <w:rPr>
          <w:spacing w:val="-2"/>
        </w:rPr>
        <w:t>show</w:t>
      </w:r>
      <w:r>
        <w:rPr>
          <w:spacing w:val="-13"/>
        </w:rPr>
        <w:t xml:space="preserve"> </w:t>
      </w:r>
      <w:r>
        <w:rPr>
          <w:b/>
          <w:spacing w:val="-2"/>
        </w:rPr>
        <w:t>accuracy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degradation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in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subgroups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with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less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real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cases</w:t>
      </w:r>
      <w:r>
        <w:rPr>
          <w:spacing w:val="-2"/>
        </w:rPr>
        <w:t>,</w:t>
      </w:r>
      <w:r>
        <w:rPr>
          <w:spacing w:val="-13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 xml:space="preserve">it </w:t>
      </w:r>
      <w:r>
        <w:t>is shown in Mexico when considering older age brackets and males.</w:t>
      </w:r>
    </w:p>
    <w:p w14:paraId="6BFAB2FA" w14:textId="77777777" w:rsidR="002A509D" w:rsidRDefault="00BE6BC7">
      <w:pPr>
        <w:pStyle w:val="ListParagraph"/>
        <w:numPr>
          <w:ilvl w:val="1"/>
          <w:numId w:val="1"/>
        </w:numPr>
        <w:tabs>
          <w:tab w:val="left" w:pos="719"/>
        </w:tabs>
        <w:spacing w:line="268" w:lineRule="exact"/>
        <w:ind w:left="719" w:hanging="359"/>
      </w:pPr>
      <w:r>
        <w:rPr>
          <w:b/>
          <w:spacing w:val="-4"/>
        </w:rPr>
        <w:t>Hybrid</w:t>
      </w:r>
      <w:r>
        <w:rPr>
          <w:b/>
          <w:spacing w:val="-11"/>
        </w:rPr>
        <w:t xml:space="preserve"> </w:t>
      </w:r>
      <w:r>
        <w:rPr>
          <w:b/>
          <w:spacing w:val="-4"/>
        </w:rPr>
        <w:t>designs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mitigate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these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drops</w:t>
      </w:r>
      <w:r>
        <w:rPr>
          <w:spacing w:val="-4"/>
        </w:rPr>
        <w:t>,</w:t>
      </w:r>
      <w:r>
        <w:rPr>
          <w:spacing w:val="-9"/>
        </w:rPr>
        <w:t xml:space="preserve"> </w:t>
      </w:r>
      <w:r>
        <w:rPr>
          <w:spacing w:val="-4"/>
        </w:rPr>
        <w:t>but</w:t>
      </w:r>
      <w:r>
        <w:rPr>
          <w:spacing w:val="-9"/>
        </w:rPr>
        <w:t xml:space="preserve"> </w:t>
      </w:r>
      <w:r>
        <w:rPr>
          <w:spacing w:val="-4"/>
        </w:rPr>
        <w:t>do</w:t>
      </w:r>
      <w:r>
        <w:rPr>
          <w:spacing w:val="-9"/>
        </w:rPr>
        <w:t xml:space="preserve"> </w:t>
      </w:r>
      <w:r>
        <w:rPr>
          <w:spacing w:val="-4"/>
        </w:rPr>
        <w:t>not</w:t>
      </w:r>
      <w:r>
        <w:rPr>
          <w:spacing w:val="-9"/>
        </w:rPr>
        <w:t xml:space="preserve"> </w:t>
      </w:r>
      <w:r>
        <w:rPr>
          <w:spacing w:val="-4"/>
        </w:rPr>
        <w:t>get</w:t>
      </w:r>
      <w:r>
        <w:rPr>
          <w:spacing w:val="-9"/>
        </w:rPr>
        <w:t xml:space="preserve"> </w:t>
      </w:r>
      <w:r>
        <w:rPr>
          <w:spacing w:val="-4"/>
        </w:rPr>
        <w:t>accurate</w:t>
      </w:r>
      <w:r>
        <w:rPr>
          <w:spacing w:val="-9"/>
        </w:rPr>
        <w:t xml:space="preserve"> </w:t>
      </w:r>
      <w:r>
        <w:rPr>
          <w:spacing w:val="-4"/>
        </w:rPr>
        <w:t>numbers.</w:t>
      </w:r>
    </w:p>
    <w:p w14:paraId="0BB103F4" w14:textId="77777777" w:rsidR="002A509D" w:rsidRDefault="002A509D">
      <w:pPr>
        <w:pStyle w:val="ListParagraph"/>
        <w:spacing w:line="268" w:lineRule="exact"/>
        <w:sectPr w:rsidR="002A509D">
          <w:pgSz w:w="12240" w:h="15840"/>
          <w:pgMar w:top="2040" w:right="1080" w:bottom="280" w:left="1440" w:header="436" w:footer="0" w:gutter="0"/>
          <w:cols w:space="720"/>
        </w:sectPr>
      </w:pPr>
    </w:p>
    <w:p w14:paraId="20F1671B" w14:textId="77777777" w:rsidR="002A509D" w:rsidRDefault="00BE6BC7">
      <w:pPr>
        <w:pStyle w:val="ListParagraph"/>
        <w:numPr>
          <w:ilvl w:val="1"/>
          <w:numId w:val="1"/>
        </w:numPr>
        <w:tabs>
          <w:tab w:val="left" w:pos="720"/>
        </w:tabs>
        <w:spacing w:before="230" w:line="319" w:lineRule="auto"/>
        <w:ind w:right="1191"/>
      </w:pPr>
      <w:r>
        <w:rPr>
          <w:b/>
          <w:spacing w:val="-2"/>
        </w:rPr>
        <w:t>Balance</w:t>
      </w:r>
      <w:r>
        <w:rPr>
          <w:b/>
          <w:spacing w:val="-15"/>
        </w:rPr>
        <w:t xml:space="preserve"> </w:t>
      </w:r>
      <w:r>
        <w:rPr>
          <w:b/>
          <w:spacing w:val="-2"/>
        </w:rPr>
        <w:t>must</w:t>
      </w:r>
      <w:r>
        <w:rPr>
          <w:b/>
          <w:spacing w:val="-15"/>
        </w:rPr>
        <w:t xml:space="preserve"> </w:t>
      </w:r>
      <w:r>
        <w:rPr>
          <w:b/>
          <w:spacing w:val="-2"/>
        </w:rPr>
        <w:t>be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planned</w:t>
      </w:r>
      <w:r>
        <w:rPr>
          <w:b/>
          <w:spacing w:val="-15"/>
        </w:rPr>
        <w:t xml:space="preserve"> </w:t>
      </w:r>
      <w:r>
        <w:rPr>
          <w:b/>
          <w:spacing w:val="-2"/>
        </w:rPr>
        <w:t>from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fieldwork</w:t>
      </w:r>
      <w:r>
        <w:rPr>
          <w:b/>
          <w:spacing w:val="-15"/>
        </w:rPr>
        <w:t xml:space="preserve"> </w:t>
      </w:r>
      <w:r>
        <w:rPr>
          <w:b/>
          <w:spacing w:val="-2"/>
        </w:rPr>
        <w:t>onward</w:t>
      </w:r>
      <w:r>
        <w:rPr>
          <w:spacing w:val="-2"/>
        </w:rPr>
        <w:t>,</w:t>
      </w:r>
      <w:r>
        <w:rPr>
          <w:spacing w:val="-14"/>
        </w:rPr>
        <w:t xml:space="preserve"> </w:t>
      </w:r>
      <w:r>
        <w:rPr>
          <w:spacing w:val="-2"/>
        </w:rPr>
        <w:t>especially</w:t>
      </w:r>
      <w:r>
        <w:rPr>
          <w:spacing w:val="-15"/>
        </w:rPr>
        <w:t xml:space="preserve"> </w:t>
      </w:r>
      <w:r>
        <w:rPr>
          <w:spacing w:val="-2"/>
        </w:rPr>
        <w:t>when</w:t>
      </w:r>
      <w:r>
        <w:rPr>
          <w:spacing w:val="-15"/>
        </w:rPr>
        <w:t xml:space="preserve"> </w:t>
      </w:r>
      <w:r>
        <w:rPr>
          <w:spacing w:val="-2"/>
        </w:rPr>
        <w:t xml:space="preserve">demographic </w:t>
      </w:r>
      <w:r>
        <w:t>representation is sparse.</w:t>
      </w:r>
    </w:p>
    <w:p w14:paraId="680D4AE0" w14:textId="77777777" w:rsidR="002A509D" w:rsidRDefault="00BE6BC7">
      <w:pPr>
        <w:spacing w:before="247" w:line="324" w:lineRule="auto"/>
        <w:ind w:right="171"/>
      </w:pPr>
      <w:bookmarkStart w:id="16" w:name="Data_augmentation_is_highly_sensitive_to"/>
      <w:bookmarkEnd w:id="16"/>
      <w:r>
        <w:rPr>
          <w:b/>
          <w:u w:val="single"/>
        </w:rPr>
        <w:t>Data</w:t>
      </w:r>
      <w:r>
        <w:rPr>
          <w:b/>
          <w:spacing w:val="27"/>
          <w:u w:val="single"/>
        </w:rPr>
        <w:t xml:space="preserve"> </w:t>
      </w:r>
      <w:r>
        <w:rPr>
          <w:b/>
          <w:u w:val="single"/>
        </w:rPr>
        <w:t>augmentation</w:t>
      </w:r>
      <w:r>
        <w:rPr>
          <w:b/>
          <w:spacing w:val="27"/>
          <w:u w:val="single"/>
        </w:rPr>
        <w:t xml:space="preserve"> </w:t>
      </w:r>
      <w:r>
        <w:rPr>
          <w:b/>
          <w:u w:val="single"/>
        </w:rPr>
        <w:t>is</w:t>
      </w:r>
      <w:r>
        <w:rPr>
          <w:b/>
          <w:spacing w:val="27"/>
          <w:u w:val="single"/>
        </w:rPr>
        <w:t xml:space="preserve"> </w:t>
      </w:r>
      <w:r>
        <w:rPr>
          <w:b/>
          <w:u w:val="single"/>
        </w:rPr>
        <w:t>highly</w:t>
      </w:r>
      <w:r>
        <w:rPr>
          <w:b/>
          <w:spacing w:val="27"/>
          <w:u w:val="single"/>
        </w:rPr>
        <w:t xml:space="preserve"> </w:t>
      </w:r>
      <w:r>
        <w:rPr>
          <w:b/>
          <w:u w:val="single"/>
        </w:rPr>
        <w:t>sensitive</w:t>
      </w:r>
      <w:r>
        <w:rPr>
          <w:b/>
          <w:spacing w:val="27"/>
          <w:u w:val="single"/>
        </w:rPr>
        <w:t xml:space="preserve"> </w:t>
      </w:r>
      <w:r>
        <w:rPr>
          <w:b/>
          <w:u w:val="single"/>
        </w:rPr>
        <w:t>to</w:t>
      </w:r>
      <w:r>
        <w:rPr>
          <w:b/>
          <w:spacing w:val="27"/>
          <w:u w:val="single"/>
        </w:rPr>
        <w:t xml:space="preserve"> </w:t>
      </w:r>
      <w:r>
        <w:rPr>
          <w:b/>
          <w:u w:val="single"/>
        </w:rPr>
        <w:t>the</w:t>
      </w:r>
      <w:r>
        <w:rPr>
          <w:b/>
          <w:spacing w:val="27"/>
          <w:u w:val="single"/>
        </w:rPr>
        <w:t xml:space="preserve"> </w:t>
      </w:r>
      <w:r>
        <w:rPr>
          <w:b/>
          <w:u w:val="single"/>
        </w:rPr>
        <w:t>quality</w:t>
      </w:r>
      <w:r>
        <w:rPr>
          <w:b/>
          <w:spacing w:val="27"/>
          <w:u w:val="single"/>
        </w:rPr>
        <w:t xml:space="preserve"> </w:t>
      </w:r>
      <w:r>
        <w:rPr>
          <w:b/>
          <w:u w:val="single"/>
        </w:rPr>
        <w:t>and</w:t>
      </w:r>
      <w:r>
        <w:rPr>
          <w:b/>
          <w:spacing w:val="27"/>
          <w:u w:val="single"/>
        </w:rPr>
        <w:t xml:space="preserve"> </w:t>
      </w:r>
      <w:r>
        <w:rPr>
          <w:b/>
          <w:u w:val="single"/>
        </w:rPr>
        <w:t>size</w:t>
      </w:r>
      <w:r>
        <w:rPr>
          <w:b/>
          <w:spacing w:val="27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27"/>
          <w:u w:val="single"/>
        </w:rPr>
        <w:t xml:space="preserve"> </w:t>
      </w:r>
      <w:r>
        <w:rPr>
          <w:b/>
          <w:u w:val="single"/>
        </w:rPr>
        <w:t>the</w:t>
      </w:r>
      <w:r>
        <w:rPr>
          <w:b/>
          <w:spacing w:val="27"/>
          <w:u w:val="single"/>
        </w:rPr>
        <w:t xml:space="preserve"> </w:t>
      </w:r>
      <w:r>
        <w:rPr>
          <w:b/>
          <w:u w:val="single"/>
        </w:rPr>
        <w:t>real</w:t>
      </w:r>
      <w:r>
        <w:rPr>
          <w:b/>
          <w:spacing w:val="27"/>
          <w:u w:val="single"/>
        </w:rPr>
        <w:t xml:space="preserve"> </w:t>
      </w:r>
      <w:r>
        <w:rPr>
          <w:b/>
          <w:u w:val="single"/>
        </w:rPr>
        <w:t xml:space="preserve">sample </w:t>
      </w:r>
      <w:r>
        <w:rPr>
          <w:u w:val="single"/>
        </w:rPr>
        <w:t>used to</w:t>
      </w:r>
      <w:r>
        <w:t xml:space="preserve"> </w:t>
      </w:r>
      <w:r>
        <w:rPr>
          <w:u w:val="thick"/>
        </w:rPr>
        <w:t>feed the algorithm.</w:t>
      </w:r>
    </w:p>
    <w:p w14:paraId="60FE6BEF" w14:textId="77777777" w:rsidR="002A509D" w:rsidRDefault="00BE6BC7">
      <w:pPr>
        <w:pStyle w:val="Heading2"/>
        <w:numPr>
          <w:ilvl w:val="0"/>
          <w:numId w:val="1"/>
        </w:numPr>
        <w:tabs>
          <w:tab w:val="left" w:pos="239"/>
        </w:tabs>
        <w:spacing w:before="245"/>
        <w:ind w:left="239" w:hanging="239"/>
      </w:pPr>
      <w:bookmarkStart w:id="17" w:name="3._Culture_is_Not_a_Barrier—If_the_Right"/>
      <w:bookmarkEnd w:id="17"/>
      <w:r>
        <w:rPr>
          <w:spacing w:val="-4"/>
        </w:rPr>
        <w:t>Culture</w:t>
      </w:r>
      <w:r>
        <w:rPr>
          <w:spacing w:val="-7"/>
        </w:rPr>
        <w:t xml:space="preserve"> </w:t>
      </w:r>
      <w:r>
        <w:rPr>
          <w:spacing w:val="-4"/>
        </w:rPr>
        <w:t>is</w:t>
      </w:r>
      <w:r>
        <w:rPr>
          <w:spacing w:val="-7"/>
        </w:rPr>
        <w:t xml:space="preserve"> </w:t>
      </w:r>
      <w:r>
        <w:rPr>
          <w:spacing w:val="-4"/>
        </w:rPr>
        <w:t>Not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Barrier—If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Right</w:t>
      </w:r>
      <w:r>
        <w:rPr>
          <w:spacing w:val="-7"/>
        </w:rPr>
        <w:t xml:space="preserve"> </w:t>
      </w:r>
      <w:r>
        <w:rPr>
          <w:spacing w:val="-4"/>
        </w:rPr>
        <w:t>Model</w:t>
      </w:r>
      <w:r>
        <w:rPr>
          <w:spacing w:val="-7"/>
        </w:rPr>
        <w:t xml:space="preserve"> </w:t>
      </w:r>
      <w:r>
        <w:rPr>
          <w:spacing w:val="-4"/>
        </w:rPr>
        <w:t>is</w:t>
      </w:r>
      <w:r>
        <w:rPr>
          <w:spacing w:val="-6"/>
        </w:rPr>
        <w:t xml:space="preserve"> </w:t>
      </w:r>
      <w:r>
        <w:rPr>
          <w:spacing w:val="-4"/>
        </w:rPr>
        <w:t>Used</w:t>
      </w:r>
    </w:p>
    <w:p w14:paraId="1B7F93A2" w14:textId="77777777" w:rsidR="002A509D" w:rsidRDefault="002A509D">
      <w:pPr>
        <w:pStyle w:val="BodyText"/>
        <w:spacing w:before="60"/>
        <w:rPr>
          <w:b/>
        </w:rPr>
      </w:pPr>
    </w:p>
    <w:p w14:paraId="084F5F3C" w14:textId="77777777" w:rsidR="002A509D" w:rsidRDefault="00BE6BC7">
      <w:pPr>
        <w:pStyle w:val="ListParagraph"/>
        <w:numPr>
          <w:ilvl w:val="1"/>
          <w:numId w:val="1"/>
        </w:numPr>
        <w:tabs>
          <w:tab w:val="left" w:pos="720"/>
        </w:tabs>
        <w:spacing w:before="1" w:line="314" w:lineRule="auto"/>
        <w:ind w:right="802"/>
      </w:pPr>
      <w:r>
        <w:rPr>
          <w:spacing w:val="-2"/>
        </w:rPr>
        <w:t>Despite</w:t>
      </w:r>
      <w:r>
        <w:rPr>
          <w:spacing w:val="-10"/>
        </w:rPr>
        <w:t xml:space="preserve"> </w:t>
      </w:r>
      <w:r>
        <w:rPr>
          <w:spacing w:val="-2"/>
        </w:rPr>
        <w:t>differences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response</w:t>
      </w:r>
      <w:r>
        <w:rPr>
          <w:spacing w:val="-10"/>
        </w:rPr>
        <w:t xml:space="preserve"> </w:t>
      </w:r>
      <w:r>
        <w:rPr>
          <w:spacing w:val="-2"/>
        </w:rPr>
        <w:t>styles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cultural</w:t>
      </w:r>
      <w:r>
        <w:rPr>
          <w:spacing w:val="-10"/>
        </w:rPr>
        <w:t xml:space="preserve"> </w:t>
      </w:r>
      <w:r>
        <w:rPr>
          <w:spacing w:val="-2"/>
        </w:rPr>
        <w:t>norms,</w:t>
      </w:r>
      <w:r>
        <w:rPr>
          <w:spacing w:val="-10"/>
        </w:rPr>
        <w:t xml:space="preserve"> </w:t>
      </w:r>
      <w:r>
        <w:rPr>
          <w:b/>
          <w:spacing w:val="-2"/>
        </w:rPr>
        <w:t>Full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70%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and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Express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 xml:space="preserve">70% </w:t>
      </w:r>
      <w:r>
        <w:rPr>
          <w:b/>
        </w:rPr>
        <w:t>hybrids</w:t>
      </w:r>
      <w:r>
        <w:rPr>
          <w:b/>
          <w:spacing w:val="-3"/>
        </w:rPr>
        <w:t xml:space="preserve"> </w:t>
      </w:r>
      <w:r>
        <w:rPr>
          <w:b/>
        </w:rPr>
        <w:t>work</w:t>
      </w:r>
      <w:r>
        <w:rPr>
          <w:b/>
          <w:spacing w:val="-3"/>
        </w:rPr>
        <w:t xml:space="preserve"> </w:t>
      </w:r>
      <w:r>
        <w:rPr>
          <w:b/>
        </w:rPr>
        <w:t>better</w:t>
      </w:r>
      <w:r>
        <w:rPr>
          <w:b/>
          <w:spacing w:val="-3"/>
        </w:rPr>
        <w:t xml:space="preserve"> </w:t>
      </w:r>
      <w:r>
        <w:rPr>
          <w:b/>
        </w:rPr>
        <w:t>across</w:t>
      </w:r>
      <w:r>
        <w:rPr>
          <w:b/>
          <w:spacing w:val="-3"/>
        </w:rPr>
        <w:t xml:space="preserve"> </w:t>
      </w:r>
      <w:r>
        <w:rPr>
          <w:b/>
        </w:rPr>
        <w:t>geographies</w:t>
      </w:r>
      <w:r>
        <w:t>.</w:t>
      </w:r>
    </w:p>
    <w:sectPr w:rsidR="002A509D">
      <w:pgSz w:w="12240" w:h="15840"/>
      <w:pgMar w:top="2040" w:right="1080" w:bottom="280" w:left="1440" w:header="43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E9B4E" w14:textId="77777777" w:rsidR="00BE6BC7" w:rsidRDefault="00BE6BC7">
      <w:r>
        <w:separator/>
      </w:r>
    </w:p>
  </w:endnote>
  <w:endnote w:type="continuationSeparator" w:id="0">
    <w:p w14:paraId="7BE3D1D2" w14:textId="77777777" w:rsidR="00BE6BC7" w:rsidRDefault="00BE6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8525E" w14:textId="77777777" w:rsidR="00BE6BC7" w:rsidRDefault="00BE6BC7">
      <w:r>
        <w:separator/>
      </w:r>
    </w:p>
  </w:footnote>
  <w:footnote w:type="continuationSeparator" w:id="0">
    <w:p w14:paraId="34512BDB" w14:textId="77777777" w:rsidR="00BE6BC7" w:rsidRDefault="00BE6B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DE9E7" w14:textId="77777777" w:rsidR="002A509D" w:rsidRDefault="00BE6BC7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50272" behindDoc="1" locked="0" layoutInCell="1" allowOverlap="1" wp14:anchorId="3FA481E3" wp14:editId="2517AFFE">
          <wp:simplePos x="0" y="0"/>
          <wp:positionH relativeFrom="page">
            <wp:posOffset>4350413</wp:posOffset>
          </wp:positionH>
          <wp:positionV relativeFrom="page">
            <wp:posOffset>276930</wp:posOffset>
          </wp:positionV>
          <wp:extent cx="2440106" cy="754415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40106" cy="754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6ED2E" w14:textId="77777777" w:rsidR="002A509D" w:rsidRDefault="00BE6BC7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50784" behindDoc="1" locked="0" layoutInCell="1" allowOverlap="1" wp14:anchorId="18C7648A" wp14:editId="3468BDA0">
          <wp:simplePos x="0" y="0"/>
          <wp:positionH relativeFrom="page">
            <wp:posOffset>4350413</wp:posOffset>
          </wp:positionH>
          <wp:positionV relativeFrom="page">
            <wp:posOffset>276930</wp:posOffset>
          </wp:positionV>
          <wp:extent cx="2440106" cy="75441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40106" cy="754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351296" behindDoc="1" locked="0" layoutInCell="1" allowOverlap="1" wp14:anchorId="313F8582" wp14:editId="6CF192A8">
          <wp:simplePos x="0" y="0"/>
          <wp:positionH relativeFrom="page">
            <wp:posOffset>933450</wp:posOffset>
          </wp:positionH>
          <wp:positionV relativeFrom="page">
            <wp:posOffset>1258061</wp:posOffset>
          </wp:positionV>
          <wp:extent cx="5943599" cy="38100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943599" cy="38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B03ED"/>
    <w:multiLevelType w:val="hybridMultilevel"/>
    <w:tmpl w:val="87B6FA42"/>
    <w:lvl w:ilvl="0" w:tplc="42F2CA84">
      <w:start w:val="1"/>
      <w:numFmt w:val="decimal"/>
      <w:lvlText w:val="%1."/>
      <w:lvlJc w:val="left"/>
      <w:pPr>
        <w:ind w:left="0" w:hanging="182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343744"/>
        <w:spacing w:val="-1"/>
        <w:w w:val="62"/>
        <w:sz w:val="22"/>
        <w:szCs w:val="22"/>
        <w:lang w:val="en-US" w:eastAsia="en-US" w:bidi="ar-SA"/>
      </w:rPr>
    </w:lvl>
    <w:lvl w:ilvl="1" w:tplc="E2789542">
      <w:numFmt w:val="bullet"/>
      <w:lvlText w:val="•"/>
      <w:lvlJc w:val="left"/>
      <w:pPr>
        <w:ind w:left="972" w:hanging="182"/>
      </w:pPr>
      <w:rPr>
        <w:rFonts w:hint="default"/>
        <w:lang w:val="en-US" w:eastAsia="en-US" w:bidi="ar-SA"/>
      </w:rPr>
    </w:lvl>
    <w:lvl w:ilvl="2" w:tplc="8B1AEE3E">
      <w:numFmt w:val="bullet"/>
      <w:lvlText w:val="•"/>
      <w:lvlJc w:val="left"/>
      <w:pPr>
        <w:ind w:left="1944" w:hanging="182"/>
      </w:pPr>
      <w:rPr>
        <w:rFonts w:hint="default"/>
        <w:lang w:val="en-US" w:eastAsia="en-US" w:bidi="ar-SA"/>
      </w:rPr>
    </w:lvl>
    <w:lvl w:ilvl="3" w:tplc="4BC892EA">
      <w:numFmt w:val="bullet"/>
      <w:lvlText w:val="•"/>
      <w:lvlJc w:val="left"/>
      <w:pPr>
        <w:ind w:left="2916" w:hanging="182"/>
      </w:pPr>
      <w:rPr>
        <w:rFonts w:hint="default"/>
        <w:lang w:val="en-US" w:eastAsia="en-US" w:bidi="ar-SA"/>
      </w:rPr>
    </w:lvl>
    <w:lvl w:ilvl="4" w:tplc="98521232">
      <w:numFmt w:val="bullet"/>
      <w:lvlText w:val="•"/>
      <w:lvlJc w:val="left"/>
      <w:pPr>
        <w:ind w:left="3888" w:hanging="182"/>
      </w:pPr>
      <w:rPr>
        <w:rFonts w:hint="default"/>
        <w:lang w:val="en-US" w:eastAsia="en-US" w:bidi="ar-SA"/>
      </w:rPr>
    </w:lvl>
    <w:lvl w:ilvl="5" w:tplc="787E118A">
      <w:numFmt w:val="bullet"/>
      <w:lvlText w:val="•"/>
      <w:lvlJc w:val="left"/>
      <w:pPr>
        <w:ind w:left="4860" w:hanging="182"/>
      </w:pPr>
      <w:rPr>
        <w:rFonts w:hint="default"/>
        <w:lang w:val="en-US" w:eastAsia="en-US" w:bidi="ar-SA"/>
      </w:rPr>
    </w:lvl>
    <w:lvl w:ilvl="6" w:tplc="59F0C06A">
      <w:numFmt w:val="bullet"/>
      <w:lvlText w:val="•"/>
      <w:lvlJc w:val="left"/>
      <w:pPr>
        <w:ind w:left="5832" w:hanging="182"/>
      </w:pPr>
      <w:rPr>
        <w:rFonts w:hint="default"/>
        <w:lang w:val="en-US" w:eastAsia="en-US" w:bidi="ar-SA"/>
      </w:rPr>
    </w:lvl>
    <w:lvl w:ilvl="7" w:tplc="36CEE332">
      <w:numFmt w:val="bullet"/>
      <w:lvlText w:val="•"/>
      <w:lvlJc w:val="left"/>
      <w:pPr>
        <w:ind w:left="6804" w:hanging="182"/>
      </w:pPr>
      <w:rPr>
        <w:rFonts w:hint="default"/>
        <w:lang w:val="en-US" w:eastAsia="en-US" w:bidi="ar-SA"/>
      </w:rPr>
    </w:lvl>
    <w:lvl w:ilvl="8" w:tplc="7DDCF958">
      <w:numFmt w:val="bullet"/>
      <w:lvlText w:val="•"/>
      <w:lvlJc w:val="left"/>
      <w:pPr>
        <w:ind w:left="7776" w:hanging="182"/>
      </w:pPr>
      <w:rPr>
        <w:rFonts w:hint="default"/>
        <w:lang w:val="en-US" w:eastAsia="en-US" w:bidi="ar-SA"/>
      </w:rPr>
    </w:lvl>
  </w:abstractNum>
  <w:abstractNum w:abstractNumId="1" w15:restartNumberingAfterBreak="0">
    <w:nsid w:val="2D944B32"/>
    <w:multiLevelType w:val="hybridMultilevel"/>
    <w:tmpl w:val="0204B472"/>
    <w:lvl w:ilvl="0" w:tplc="F8B00E20">
      <w:numFmt w:val="bullet"/>
      <w:lvlText w:val="●"/>
      <w:lvlJc w:val="left"/>
      <w:pPr>
        <w:ind w:left="720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A2C0264">
      <w:numFmt w:val="bullet"/>
      <w:lvlText w:val="•"/>
      <w:lvlJc w:val="left"/>
      <w:pPr>
        <w:ind w:left="1620" w:hanging="360"/>
      </w:pPr>
      <w:rPr>
        <w:rFonts w:hint="default"/>
        <w:lang w:val="en-US" w:eastAsia="en-US" w:bidi="ar-SA"/>
      </w:rPr>
    </w:lvl>
    <w:lvl w:ilvl="2" w:tplc="0D40922C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3" w:tplc="0D109ABA">
      <w:numFmt w:val="bullet"/>
      <w:lvlText w:val="•"/>
      <w:lvlJc w:val="left"/>
      <w:pPr>
        <w:ind w:left="3420" w:hanging="360"/>
      </w:pPr>
      <w:rPr>
        <w:rFonts w:hint="default"/>
        <w:lang w:val="en-US" w:eastAsia="en-US" w:bidi="ar-SA"/>
      </w:rPr>
    </w:lvl>
    <w:lvl w:ilvl="4" w:tplc="63CE529A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5" w:tplc="2FB24194"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6" w:tplc="1C7C0EC8"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7" w:tplc="5328BDAC"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8" w:tplc="2402ED68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42DA619D"/>
    <w:multiLevelType w:val="hybridMultilevel"/>
    <w:tmpl w:val="05586B9A"/>
    <w:lvl w:ilvl="0" w:tplc="6B4E3134">
      <w:numFmt w:val="bullet"/>
      <w:lvlText w:val="●"/>
      <w:lvlJc w:val="left"/>
      <w:pPr>
        <w:ind w:left="720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3501570">
      <w:numFmt w:val="bullet"/>
      <w:lvlText w:val="•"/>
      <w:lvlJc w:val="left"/>
      <w:pPr>
        <w:ind w:left="1620" w:hanging="360"/>
      </w:pPr>
      <w:rPr>
        <w:rFonts w:hint="default"/>
        <w:lang w:val="en-US" w:eastAsia="en-US" w:bidi="ar-SA"/>
      </w:rPr>
    </w:lvl>
    <w:lvl w:ilvl="2" w:tplc="E652933A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3" w:tplc="9740011E">
      <w:numFmt w:val="bullet"/>
      <w:lvlText w:val="•"/>
      <w:lvlJc w:val="left"/>
      <w:pPr>
        <w:ind w:left="3420" w:hanging="360"/>
      </w:pPr>
      <w:rPr>
        <w:rFonts w:hint="default"/>
        <w:lang w:val="en-US" w:eastAsia="en-US" w:bidi="ar-SA"/>
      </w:rPr>
    </w:lvl>
    <w:lvl w:ilvl="4" w:tplc="577CBF96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5" w:tplc="8E389676"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6" w:tplc="BBCE729A"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7" w:tplc="F3C42F38"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8" w:tplc="C2E8E8BC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4E1956EA"/>
    <w:multiLevelType w:val="hybridMultilevel"/>
    <w:tmpl w:val="37341EB2"/>
    <w:lvl w:ilvl="0" w:tplc="E81AD96E">
      <w:start w:val="1"/>
      <w:numFmt w:val="lowerLetter"/>
      <w:lvlText w:val="%1."/>
      <w:lvlJc w:val="left"/>
      <w:pPr>
        <w:ind w:left="231" w:hanging="232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343744"/>
        <w:spacing w:val="-1"/>
        <w:w w:val="69"/>
        <w:sz w:val="22"/>
        <w:szCs w:val="22"/>
        <w:lang w:val="en-US" w:eastAsia="en-US" w:bidi="ar-SA"/>
      </w:rPr>
    </w:lvl>
    <w:lvl w:ilvl="1" w:tplc="DCE26AC6">
      <w:numFmt w:val="bullet"/>
      <w:lvlText w:val="●"/>
      <w:lvlJc w:val="left"/>
      <w:pPr>
        <w:ind w:left="0" w:hanging="417"/>
      </w:pPr>
      <w:rPr>
        <w:rFonts w:ascii="Tahoma" w:eastAsia="Tahoma" w:hAnsi="Tahoma" w:cs="Tahoma" w:hint="default"/>
        <w:b w:val="0"/>
        <w:bCs w:val="0"/>
        <w:i w:val="0"/>
        <w:iCs w:val="0"/>
        <w:color w:val="343744"/>
        <w:spacing w:val="0"/>
        <w:w w:val="100"/>
        <w:sz w:val="22"/>
        <w:szCs w:val="22"/>
        <w:lang w:val="en-US" w:eastAsia="en-US" w:bidi="ar-SA"/>
      </w:rPr>
    </w:lvl>
    <w:lvl w:ilvl="2" w:tplc="A9A0E196">
      <w:numFmt w:val="bullet"/>
      <w:lvlText w:val="•"/>
      <w:lvlJc w:val="left"/>
      <w:pPr>
        <w:ind w:left="1293" w:hanging="417"/>
      </w:pPr>
      <w:rPr>
        <w:rFonts w:hint="default"/>
        <w:lang w:val="en-US" w:eastAsia="en-US" w:bidi="ar-SA"/>
      </w:rPr>
    </w:lvl>
    <w:lvl w:ilvl="3" w:tplc="DF08E382">
      <w:numFmt w:val="bullet"/>
      <w:lvlText w:val="•"/>
      <w:lvlJc w:val="left"/>
      <w:pPr>
        <w:ind w:left="2346" w:hanging="417"/>
      </w:pPr>
      <w:rPr>
        <w:rFonts w:hint="default"/>
        <w:lang w:val="en-US" w:eastAsia="en-US" w:bidi="ar-SA"/>
      </w:rPr>
    </w:lvl>
    <w:lvl w:ilvl="4" w:tplc="72F6D29A">
      <w:numFmt w:val="bullet"/>
      <w:lvlText w:val="•"/>
      <w:lvlJc w:val="left"/>
      <w:pPr>
        <w:ind w:left="3400" w:hanging="417"/>
      </w:pPr>
      <w:rPr>
        <w:rFonts w:hint="default"/>
        <w:lang w:val="en-US" w:eastAsia="en-US" w:bidi="ar-SA"/>
      </w:rPr>
    </w:lvl>
    <w:lvl w:ilvl="5" w:tplc="1B6E9F78">
      <w:numFmt w:val="bullet"/>
      <w:lvlText w:val="•"/>
      <w:lvlJc w:val="left"/>
      <w:pPr>
        <w:ind w:left="4453" w:hanging="417"/>
      </w:pPr>
      <w:rPr>
        <w:rFonts w:hint="default"/>
        <w:lang w:val="en-US" w:eastAsia="en-US" w:bidi="ar-SA"/>
      </w:rPr>
    </w:lvl>
    <w:lvl w:ilvl="6" w:tplc="309C28A0">
      <w:numFmt w:val="bullet"/>
      <w:lvlText w:val="•"/>
      <w:lvlJc w:val="left"/>
      <w:pPr>
        <w:ind w:left="5506" w:hanging="417"/>
      </w:pPr>
      <w:rPr>
        <w:rFonts w:hint="default"/>
        <w:lang w:val="en-US" w:eastAsia="en-US" w:bidi="ar-SA"/>
      </w:rPr>
    </w:lvl>
    <w:lvl w:ilvl="7" w:tplc="E3D043A6">
      <w:numFmt w:val="bullet"/>
      <w:lvlText w:val="•"/>
      <w:lvlJc w:val="left"/>
      <w:pPr>
        <w:ind w:left="6560" w:hanging="417"/>
      </w:pPr>
      <w:rPr>
        <w:rFonts w:hint="default"/>
        <w:lang w:val="en-US" w:eastAsia="en-US" w:bidi="ar-SA"/>
      </w:rPr>
    </w:lvl>
    <w:lvl w:ilvl="8" w:tplc="BA5E45F6">
      <w:numFmt w:val="bullet"/>
      <w:lvlText w:val="•"/>
      <w:lvlJc w:val="left"/>
      <w:pPr>
        <w:ind w:left="7613" w:hanging="417"/>
      </w:pPr>
      <w:rPr>
        <w:rFonts w:hint="default"/>
        <w:lang w:val="en-US" w:eastAsia="en-US" w:bidi="ar-SA"/>
      </w:rPr>
    </w:lvl>
  </w:abstractNum>
  <w:abstractNum w:abstractNumId="4" w15:restartNumberingAfterBreak="0">
    <w:nsid w:val="510B4D2D"/>
    <w:multiLevelType w:val="hybridMultilevel"/>
    <w:tmpl w:val="EC02B35C"/>
    <w:lvl w:ilvl="0" w:tplc="60364C5C">
      <w:numFmt w:val="bullet"/>
      <w:lvlText w:val="●"/>
      <w:lvlJc w:val="left"/>
      <w:pPr>
        <w:ind w:left="720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4DA2616">
      <w:numFmt w:val="bullet"/>
      <w:lvlText w:val="○"/>
      <w:lvlJc w:val="left"/>
      <w:pPr>
        <w:ind w:left="1440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8D989078">
      <w:numFmt w:val="bullet"/>
      <w:lvlText w:val="•"/>
      <w:lvlJc w:val="left"/>
      <w:pPr>
        <w:ind w:left="2360" w:hanging="360"/>
      </w:pPr>
      <w:rPr>
        <w:rFonts w:hint="default"/>
        <w:lang w:val="en-US" w:eastAsia="en-US" w:bidi="ar-SA"/>
      </w:rPr>
    </w:lvl>
    <w:lvl w:ilvl="3" w:tplc="E5662214">
      <w:numFmt w:val="bullet"/>
      <w:lvlText w:val="•"/>
      <w:lvlJc w:val="left"/>
      <w:pPr>
        <w:ind w:left="3280" w:hanging="360"/>
      </w:pPr>
      <w:rPr>
        <w:rFonts w:hint="default"/>
        <w:lang w:val="en-US" w:eastAsia="en-US" w:bidi="ar-SA"/>
      </w:rPr>
    </w:lvl>
    <w:lvl w:ilvl="4" w:tplc="ADE2670A">
      <w:numFmt w:val="bullet"/>
      <w:lvlText w:val="•"/>
      <w:lvlJc w:val="left"/>
      <w:pPr>
        <w:ind w:left="4200" w:hanging="360"/>
      </w:pPr>
      <w:rPr>
        <w:rFonts w:hint="default"/>
        <w:lang w:val="en-US" w:eastAsia="en-US" w:bidi="ar-SA"/>
      </w:rPr>
    </w:lvl>
    <w:lvl w:ilvl="5" w:tplc="77C0A0FA"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  <w:lvl w:ilvl="6" w:tplc="0D5601CA">
      <w:numFmt w:val="bullet"/>
      <w:lvlText w:val="•"/>
      <w:lvlJc w:val="left"/>
      <w:pPr>
        <w:ind w:left="6040" w:hanging="360"/>
      </w:pPr>
      <w:rPr>
        <w:rFonts w:hint="default"/>
        <w:lang w:val="en-US" w:eastAsia="en-US" w:bidi="ar-SA"/>
      </w:rPr>
    </w:lvl>
    <w:lvl w:ilvl="7" w:tplc="E8E8ADB0">
      <w:numFmt w:val="bullet"/>
      <w:lvlText w:val="•"/>
      <w:lvlJc w:val="left"/>
      <w:pPr>
        <w:ind w:left="6960" w:hanging="360"/>
      </w:pPr>
      <w:rPr>
        <w:rFonts w:hint="default"/>
        <w:lang w:val="en-US" w:eastAsia="en-US" w:bidi="ar-SA"/>
      </w:rPr>
    </w:lvl>
    <w:lvl w:ilvl="8" w:tplc="DAF47064">
      <w:numFmt w:val="bullet"/>
      <w:lvlText w:val="•"/>
      <w:lvlJc w:val="left"/>
      <w:pPr>
        <w:ind w:left="7880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596F5290"/>
    <w:multiLevelType w:val="multilevel"/>
    <w:tmpl w:val="2CF2B8FE"/>
    <w:lvl w:ilvl="0">
      <w:start w:val="1"/>
      <w:numFmt w:val="decimal"/>
      <w:lvlText w:val="%1."/>
      <w:lvlJc w:val="left"/>
      <w:pPr>
        <w:ind w:left="720" w:hanging="360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CC0000"/>
        <w:spacing w:val="-1"/>
        <w:w w:val="69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0" w:hanging="315"/>
        <w:jc w:val="left"/>
      </w:pPr>
      <w:rPr>
        <w:rFonts w:hint="default"/>
        <w:spacing w:val="-22"/>
        <w:w w:val="69"/>
        <w:lang w:val="en-US" w:eastAsia="en-US" w:bidi="ar-SA"/>
      </w:rPr>
    </w:lvl>
    <w:lvl w:ilvl="2">
      <w:numFmt w:val="bullet"/>
      <w:lvlText w:val="-"/>
      <w:lvlJc w:val="left"/>
      <w:pPr>
        <w:ind w:left="0" w:hanging="315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343744"/>
        <w:spacing w:val="0"/>
        <w:w w:val="81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720" w:hanging="31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005" w:hanging="31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291" w:hanging="31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77" w:hanging="31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862" w:hanging="31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48" w:hanging="315"/>
      </w:pPr>
      <w:rPr>
        <w:rFonts w:hint="default"/>
        <w:lang w:val="en-US" w:eastAsia="en-US" w:bidi="ar-SA"/>
      </w:rPr>
    </w:lvl>
  </w:abstractNum>
  <w:abstractNum w:abstractNumId="6" w15:restartNumberingAfterBreak="0">
    <w:nsid w:val="59D46706"/>
    <w:multiLevelType w:val="multilevel"/>
    <w:tmpl w:val="4CA4BB9C"/>
    <w:lvl w:ilvl="0">
      <w:start w:val="1"/>
      <w:numFmt w:val="decimal"/>
      <w:lvlText w:val="%1."/>
      <w:lvlJc w:val="left"/>
      <w:pPr>
        <w:ind w:left="720" w:hanging="360"/>
        <w:jc w:val="left"/>
      </w:pPr>
      <w:rPr>
        <w:rFonts w:hint="default"/>
        <w:spacing w:val="-1"/>
        <w:w w:val="6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0" w:hanging="390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CC0000"/>
        <w:spacing w:val="-22"/>
        <w:w w:val="69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502" w:hanging="503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CC0000"/>
        <w:spacing w:val="-22"/>
        <w:w w:val="69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720" w:hanging="50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005" w:hanging="50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291" w:hanging="50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77" w:hanging="50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862" w:hanging="50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48" w:hanging="503"/>
      </w:pPr>
      <w:rPr>
        <w:rFonts w:hint="default"/>
        <w:lang w:val="en-US" w:eastAsia="en-US" w:bidi="ar-SA"/>
      </w:rPr>
    </w:lvl>
  </w:abstractNum>
  <w:abstractNum w:abstractNumId="7" w15:restartNumberingAfterBreak="0">
    <w:nsid w:val="68C05D9A"/>
    <w:multiLevelType w:val="multilevel"/>
    <w:tmpl w:val="3C283042"/>
    <w:lvl w:ilvl="0">
      <w:start w:val="1"/>
      <w:numFmt w:val="decimal"/>
      <w:lvlText w:val="%1."/>
      <w:lvlJc w:val="left"/>
      <w:pPr>
        <w:ind w:left="720" w:hanging="360"/>
        <w:jc w:val="left"/>
      </w:pPr>
      <w:rPr>
        <w:rFonts w:hint="default"/>
        <w:spacing w:val="-1"/>
        <w:w w:val="6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15" w:hanging="24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343744"/>
        <w:spacing w:val="-18"/>
        <w:w w:val="62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060" w:hanging="24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080" w:hanging="2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314" w:hanging="2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548" w:hanging="2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82" w:hanging="2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017" w:hanging="2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51" w:hanging="240"/>
      </w:pPr>
      <w:rPr>
        <w:rFonts w:hint="default"/>
        <w:lang w:val="en-US" w:eastAsia="en-US" w:bidi="ar-SA"/>
      </w:rPr>
    </w:lvl>
  </w:abstractNum>
  <w:abstractNum w:abstractNumId="8" w15:restartNumberingAfterBreak="0">
    <w:nsid w:val="6B66709A"/>
    <w:multiLevelType w:val="hybridMultilevel"/>
    <w:tmpl w:val="02DAB9B8"/>
    <w:lvl w:ilvl="0" w:tplc="717AD738">
      <w:numFmt w:val="bullet"/>
      <w:lvlText w:val="●"/>
      <w:lvlJc w:val="left"/>
      <w:pPr>
        <w:ind w:left="720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D06BD7C">
      <w:numFmt w:val="bullet"/>
      <w:lvlText w:val="•"/>
      <w:lvlJc w:val="left"/>
      <w:pPr>
        <w:ind w:left="1620" w:hanging="360"/>
      </w:pPr>
      <w:rPr>
        <w:rFonts w:hint="default"/>
        <w:lang w:val="en-US" w:eastAsia="en-US" w:bidi="ar-SA"/>
      </w:rPr>
    </w:lvl>
    <w:lvl w:ilvl="2" w:tplc="F31297E4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3" w:tplc="6BB4503A">
      <w:numFmt w:val="bullet"/>
      <w:lvlText w:val="•"/>
      <w:lvlJc w:val="left"/>
      <w:pPr>
        <w:ind w:left="3420" w:hanging="360"/>
      </w:pPr>
      <w:rPr>
        <w:rFonts w:hint="default"/>
        <w:lang w:val="en-US" w:eastAsia="en-US" w:bidi="ar-SA"/>
      </w:rPr>
    </w:lvl>
    <w:lvl w:ilvl="4" w:tplc="512216B4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5" w:tplc="7836405E"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6" w:tplc="E4CE5DB4"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7" w:tplc="24EE08AE"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8" w:tplc="4092A086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6CF95512"/>
    <w:multiLevelType w:val="hybridMultilevel"/>
    <w:tmpl w:val="C3BCA67C"/>
    <w:lvl w:ilvl="0" w:tplc="67463DD0">
      <w:start w:val="1"/>
      <w:numFmt w:val="decimal"/>
      <w:lvlText w:val="%1."/>
      <w:lvlJc w:val="left"/>
      <w:pPr>
        <w:ind w:left="0" w:hanging="233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spacing w:val="-1"/>
        <w:w w:val="69"/>
        <w:sz w:val="22"/>
        <w:szCs w:val="22"/>
        <w:lang w:val="en-US" w:eastAsia="en-US" w:bidi="ar-SA"/>
      </w:rPr>
    </w:lvl>
    <w:lvl w:ilvl="1" w:tplc="C0D2B23A">
      <w:numFmt w:val="bullet"/>
      <w:lvlText w:val="●"/>
      <w:lvlJc w:val="left"/>
      <w:pPr>
        <w:ind w:left="720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DCE843BA">
      <w:numFmt w:val="bullet"/>
      <w:lvlText w:val="•"/>
      <w:lvlJc w:val="left"/>
      <w:pPr>
        <w:ind w:left="1720" w:hanging="360"/>
      </w:pPr>
      <w:rPr>
        <w:rFonts w:hint="default"/>
        <w:lang w:val="en-US" w:eastAsia="en-US" w:bidi="ar-SA"/>
      </w:rPr>
    </w:lvl>
    <w:lvl w:ilvl="3" w:tplc="B6A6B192">
      <w:numFmt w:val="bullet"/>
      <w:lvlText w:val="•"/>
      <w:lvlJc w:val="left"/>
      <w:pPr>
        <w:ind w:left="2720" w:hanging="360"/>
      </w:pPr>
      <w:rPr>
        <w:rFonts w:hint="default"/>
        <w:lang w:val="en-US" w:eastAsia="en-US" w:bidi="ar-SA"/>
      </w:rPr>
    </w:lvl>
    <w:lvl w:ilvl="4" w:tplc="CB82F5EC">
      <w:numFmt w:val="bullet"/>
      <w:lvlText w:val="•"/>
      <w:lvlJc w:val="left"/>
      <w:pPr>
        <w:ind w:left="3720" w:hanging="360"/>
      </w:pPr>
      <w:rPr>
        <w:rFonts w:hint="default"/>
        <w:lang w:val="en-US" w:eastAsia="en-US" w:bidi="ar-SA"/>
      </w:rPr>
    </w:lvl>
    <w:lvl w:ilvl="5" w:tplc="184A2C2C">
      <w:numFmt w:val="bullet"/>
      <w:lvlText w:val="•"/>
      <w:lvlJc w:val="left"/>
      <w:pPr>
        <w:ind w:left="4720" w:hanging="360"/>
      </w:pPr>
      <w:rPr>
        <w:rFonts w:hint="default"/>
        <w:lang w:val="en-US" w:eastAsia="en-US" w:bidi="ar-SA"/>
      </w:rPr>
    </w:lvl>
    <w:lvl w:ilvl="6" w:tplc="FABE14DC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7" w:tplc="91E8F9CE">
      <w:numFmt w:val="bullet"/>
      <w:lvlText w:val="•"/>
      <w:lvlJc w:val="left"/>
      <w:pPr>
        <w:ind w:left="6720" w:hanging="360"/>
      </w:pPr>
      <w:rPr>
        <w:rFonts w:hint="default"/>
        <w:lang w:val="en-US" w:eastAsia="en-US" w:bidi="ar-SA"/>
      </w:rPr>
    </w:lvl>
    <w:lvl w:ilvl="8" w:tplc="E7AAF172">
      <w:numFmt w:val="bullet"/>
      <w:lvlText w:val="•"/>
      <w:lvlJc w:val="left"/>
      <w:pPr>
        <w:ind w:left="7720" w:hanging="360"/>
      </w:pPr>
      <w:rPr>
        <w:rFonts w:hint="default"/>
        <w:lang w:val="en-US" w:eastAsia="en-US" w:bidi="ar-SA"/>
      </w:rPr>
    </w:lvl>
  </w:abstractNum>
  <w:num w:numId="1" w16cid:durableId="2078212202">
    <w:abstractNumId w:val="9"/>
  </w:num>
  <w:num w:numId="2" w16cid:durableId="1426072584">
    <w:abstractNumId w:val="8"/>
  </w:num>
  <w:num w:numId="3" w16cid:durableId="49038348">
    <w:abstractNumId w:val="1"/>
  </w:num>
  <w:num w:numId="4" w16cid:durableId="1847093972">
    <w:abstractNumId w:val="0"/>
  </w:num>
  <w:num w:numId="5" w16cid:durableId="882668429">
    <w:abstractNumId w:val="3"/>
  </w:num>
  <w:num w:numId="6" w16cid:durableId="1565725409">
    <w:abstractNumId w:val="4"/>
  </w:num>
  <w:num w:numId="7" w16cid:durableId="670989915">
    <w:abstractNumId w:val="6"/>
  </w:num>
  <w:num w:numId="8" w16cid:durableId="542602330">
    <w:abstractNumId w:val="2"/>
  </w:num>
  <w:num w:numId="9" w16cid:durableId="652491244">
    <w:abstractNumId w:val="5"/>
  </w:num>
  <w:num w:numId="10" w16cid:durableId="14082645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09D"/>
    <w:rsid w:val="001417EA"/>
    <w:rsid w:val="002A509D"/>
    <w:rsid w:val="005E4DED"/>
    <w:rsid w:val="00646DC1"/>
    <w:rsid w:val="007D7684"/>
    <w:rsid w:val="00A646EF"/>
    <w:rsid w:val="00BE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C5B9D"/>
  <w15:docId w15:val="{ACEECF8A-263A-454C-B200-17E68F086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718" w:hanging="358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664"/>
      <w:ind w:right="357"/>
      <w:jc w:val="center"/>
    </w:pPr>
    <w:rPr>
      <w:b/>
      <w:bCs/>
      <w:sz w:val="50"/>
      <w:szCs w:val="50"/>
    </w:rPr>
  </w:style>
  <w:style w:type="paragraph" w:styleId="ListParagraph">
    <w:name w:val="List Paragraph"/>
    <w:basedOn w:val="Normal"/>
    <w:uiPriority w:val="1"/>
    <w:qFormat/>
    <w:pPr>
      <w:ind w:left="719" w:hanging="359"/>
    </w:pPr>
  </w:style>
  <w:style w:type="paragraph" w:customStyle="1" w:styleId="TableParagraph">
    <w:name w:val="Table Paragraph"/>
    <w:basedOn w:val="Normal"/>
    <w:uiPriority w:val="1"/>
    <w:qFormat/>
    <w:pPr>
      <w:spacing w:before="104"/>
      <w:ind w:left="9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customXml" Target="../customXml/item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customXml" Target="../customXml/item1.xml"/><Relationship Id="rId30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3B584AA58A3B4CB5C325EBDDFAD3FA" ma:contentTypeVersion="21" ma:contentTypeDescription="Create a new document." ma:contentTypeScope="" ma:versionID="6b689d819deff54a74a58eee0105f4ac">
  <xsd:schema xmlns:xsd="http://www.w3.org/2001/XMLSchema" xmlns:xs="http://www.w3.org/2001/XMLSchema" xmlns:p="http://schemas.microsoft.com/office/2006/metadata/properties" xmlns:ns1="http://schemas.microsoft.com/sharepoint/v3" xmlns:ns2="df5b0761-809d-4618-8d5c-7f423bfcde33" xmlns:ns3="191d760b-e5ef-40c0-9638-227ac3e12945" targetNamespace="http://schemas.microsoft.com/office/2006/metadata/properties" ma:root="true" ma:fieldsID="9842fc5a34b67fdf2f63bf02992d481e" ns1:_="" ns2:_="" ns3:_="">
    <xsd:import namespace="http://schemas.microsoft.com/sharepoint/v3"/>
    <xsd:import namespace="df5b0761-809d-4618-8d5c-7f423bfcde33"/>
    <xsd:import namespace="191d760b-e5ef-40c0-9638-227ac3e1294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1:_ip_UnifiedCompliancePolicyProperties" minOccurs="0"/>
                <xsd:element ref="ns1:_ip_UnifiedCompliancePolicyUIAction" minOccurs="0"/>
                <xsd:element ref="ns3:MediaServiceObjectDetectorVersion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5b0761-809d-4618-8d5c-7f423bfcde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3db89643-8113-451d-b97d-3c1ba1e2700e}" ma:internalName="TaxCatchAll" ma:showField="CatchAllData" ma:web="df5b0761-809d-4618-8d5c-7f423bfcde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1d760b-e5ef-40c0-9638-227ac3e129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ff480466-8054-4624-8eb1-e6cfeee915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3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df5b0761-809d-4618-8d5c-7f423bfcde33" xsi:nil="true"/>
    <lcf76f155ced4ddcb4097134ff3c332f xmlns="191d760b-e5ef-40c0-9638-227ac3e12945">
      <Terms xmlns="http://schemas.microsoft.com/office/infopath/2007/PartnerControls"/>
    </lcf76f155ced4ddcb4097134ff3c332f>
    <_ip_UnifiedCompliancePolicyProperties xmlns="http://schemas.microsoft.com/sharepoint/v3" xsi:nil="true"/>
    <_dlc_DocId xmlns="df5b0761-809d-4618-8d5c-7f423bfcde33">JDCZQ76EAR7N-554847766-995683</_dlc_DocId>
    <_dlc_DocIdUrl xmlns="df5b0761-809d-4618-8d5c-7f423bfcde33">
      <Url>https://orbinternational.sharepoint.com/sites/orb-jobs/_layouts/15/DocIdRedir.aspx?ID=JDCZQ76EAR7N-554847766-995683</Url>
      <Description>JDCZQ76EAR7N-554847766-995683</Description>
    </_dlc_DocIdUrl>
  </documentManagement>
</p:properties>
</file>

<file path=customXml/itemProps1.xml><?xml version="1.0" encoding="utf-8"?>
<ds:datastoreItem xmlns:ds="http://schemas.openxmlformats.org/officeDocument/2006/customXml" ds:itemID="{200E9624-0768-4749-97D8-51ADA6C9C078}"/>
</file>

<file path=customXml/itemProps2.xml><?xml version="1.0" encoding="utf-8"?>
<ds:datastoreItem xmlns:ds="http://schemas.openxmlformats.org/officeDocument/2006/customXml" ds:itemID="{CBB9FD02-ED32-4A59-A6C1-50A84B38FAD1}"/>
</file>

<file path=customXml/itemProps3.xml><?xml version="1.0" encoding="utf-8"?>
<ds:datastoreItem xmlns:ds="http://schemas.openxmlformats.org/officeDocument/2006/customXml" ds:itemID="{876BD043-90E3-4B87-A0E9-E094E66A2447}"/>
</file>

<file path=customXml/itemProps4.xml><?xml version="1.0" encoding="utf-8"?>
<ds:datastoreItem xmlns:ds="http://schemas.openxmlformats.org/officeDocument/2006/customXml" ds:itemID="{BE27977B-963D-44A8-92FF-D7C8AD5BA4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2472</Words>
  <Characters>14093</Characters>
  <Application>Microsoft Office Word</Application>
  <DocSecurity>0</DocSecurity>
  <Lines>117</Lines>
  <Paragraphs>33</Paragraphs>
  <ScaleCrop>false</ScaleCrop>
  <Company/>
  <LinksUpToDate>false</LinksUpToDate>
  <CharactersWithSpaces>16532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WIN</dc:title>
  <dc:creator>Laura Ruvalcaba</dc:creator>
  <cp:lastModifiedBy>Ross Connell</cp:lastModifiedBy>
  <cp:revision>2</cp:revision>
  <dcterms:created xsi:type="dcterms:W3CDTF">2026-02-11T08:56:00Z</dcterms:created>
  <dcterms:modified xsi:type="dcterms:W3CDTF">2026-02-11T08:56:00Z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2025-07-01T00:00:00Z</vt:filetime>
  </property>
  <property fmtid="{D5CDD505-2E9C-101B-9397-08002B2CF9AE}" pid="3" name="Producer">
    <vt:lpwstr>Skia/PDF m139 Google Docs Renderer</vt:lpwstr>
  </property>
  <property fmtid="{D5CDD505-2E9C-101B-9397-08002B2CF9AE}" pid="4" name="LastSaved">
    <vt:filetime>2025-07-01T00:00:00Z</vt:filetime>
  </property>
  <property fmtid="{D5CDD505-2E9C-101B-9397-08002B2CF9AE}" pid="5" name="ContentTypeId">
    <vt:lpwstr>0x010100DB3B584AA58A3B4CB5C325EBDDFAD3FA</vt:lpwstr>
  </property>
  <property fmtid="{D5CDD505-2E9C-101B-9397-08002B2CF9AE}" pid="6" name="_dlc_DocIdItemGuid">
    <vt:lpwstr>76b1cba2-5de7-46a0-a2a5-940442e43121</vt:lpwstr>
  </property>
</Properties>
</file>